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5E75853" w:rsidP="20D48508" w:rsidRDefault="75E75853" w14:paraId="11DF9022" w14:textId="267FA9AE">
      <w:pPr>
        <w:ind w:left="0" w:hanging="2"/>
        <w:rPr>
          <w:rFonts w:ascii="Helvetica" w:hAnsi="Helvetica" w:eastAsia="Helvetica" w:cs="Helvetica"/>
          <w:b/>
          <w:bCs/>
          <w:i/>
          <w:iCs/>
          <w:color w:val="000000" w:themeColor="text1"/>
          <w:sz w:val="22"/>
          <w:szCs w:val="22"/>
        </w:rPr>
      </w:pPr>
      <w:r w:rsidRPr="20D48508">
        <w:rPr>
          <w:rFonts w:ascii="Helvetica" w:hAnsi="Helvetica" w:eastAsia="Helvetica" w:cs="Helvetica"/>
          <w:b/>
          <w:bCs/>
          <w:i/>
          <w:iCs/>
          <w:color w:val="000000" w:themeColor="text1"/>
          <w:sz w:val="22"/>
          <w:szCs w:val="22"/>
        </w:rPr>
        <w:t>How many credits can I get in one semester?</w:t>
      </w:r>
    </w:p>
    <w:p w:rsidR="20D48508" w:rsidP="20D48508" w:rsidRDefault="20D48508" w14:paraId="11288863" w14:textId="79347C9C">
      <w:pPr>
        <w:spacing w:after="2"/>
        <w:ind w:left="0" w:hanging="2"/>
        <w:rPr>
          <w:sz w:val="22"/>
          <w:szCs w:val="22"/>
        </w:rPr>
      </w:pPr>
    </w:p>
    <w:p w:rsidR="75E75853" w:rsidP="20D48508" w:rsidRDefault="75E75853" w14:paraId="1AC2A952" w14:textId="30E3F495">
      <w:pPr>
        <w:pStyle w:val="ListeParagraf"/>
        <w:numPr>
          <w:ilvl w:val="0"/>
          <w:numId w:val="15"/>
        </w:numPr>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The recommended amount of credit is 30 credits for one semester.</w:t>
      </w:r>
    </w:p>
    <w:p w:rsidR="20D48508" w:rsidP="20D48508" w:rsidRDefault="20D48508" w14:paraId="51057217" w14:textId="223360F2">
      <w:pPr>
        <w:ind w:left="0" w:hanging="2"/>
        <w:rPr>
          <w:sz w:val="22"/>
          <w:szCs w:val="22"/>
        </w:rPr>
      </w:pPr>
    </w:p>
    <w:p w:rsidR="75E75853" w:rsidP="20D48508" w:rsidRDefault="75E75853" w14:paraId="76729622" w14:textId="7572C581">
      <w:pPr>
        <w:spacing w:after="9"/>
        <w:ind w:left="0" w:hanging="2"/>
        <w:rPr>
          <w:rFonts w:ascii="Helvetica" w:hAnsi="Helvetica" w:eastAsia="Helvetica" w:cs="Helvetica"/>
          <w:b/>
          <w:bCs/>
          <w:i/>
          <w:iCs/>
          <w:color w:val="000000" w:themeColor="text1"/>
          <w:sz w:val="22"/>
          <w:szCs w:val="22"/>
        </w:rPr>
      </w:pPr>
      <w:r w:rsidRPr="20D48508">
        <w:rPr>
          <w:rFonts w:ascii="Helvetica" w:hAnsi="Helvetica" w:eastAsia="Helvetica" w:cs="Helvetica"/>
          <w:b/>
          <w:bCs/>
          <w:i/>
          <w:iCs/>
          <w:color w:val="000000" w:themeColor="text1"/>
          <w:sz w:val="22"/>
          <w:szCs w:val="22"/>
        </w:rPr>
        <w:t xml:space="preserve">What is the Erasmus ID code of </w:t>
      </w:r>
      <w:r w:rsidRPr="20D48508" w:rsidR="022896E6">
        <w:rPr>
          <w:rFonts w:ascii="Helvetica" w:hAnsi="Helvetica" w:eastAsia="Helvetica" w:cs="Helvetica"/>
          <w:b/>
          <w:bCs/>
          <w:i/>
          <w:iCs/>
          <w:color w:val="000000" w:themeColor="text1"/>
          <w:sz w:val="22"/>
          <w:szCs w:val="22"/>
        </w:rPr>
        <w:t>OSTİM Technical</w:t>
      </w:r>
      <w:r w:rsidRPr="20D48508" w:rsidR="6C62BBE3">
        <w:rPr>
          <w:rFonts w:ascii="Helvetica" w:hAnsi="Helvetica" w:eastAsia="Helvetica" w:cs="Helvetica"/>
          <w:b/>
          <w:bCs/>
          <w:i/>
          <w:iCs/>
          <w:color w:val="000000" w:themeColor="text1"/>
          <w:sz w:val="22"/>
          <w:szCs w:val="22"/>
        </w:rPr>
        <w:t xml:space="preserve"> </w:t>
      </w:r>
      <w:r w:rsidRPr="20D48508">
        <w:rPr>
          <w:rFonts w:ascii="Helvetica" w:hAnsi="Helvetica" w:eastAsia="Helvetica" w:cs="Helvetica"/>
          <w:b/>
          <w:bCs/>
          <w:i/>
          <w:iCs/>
          <w:color w:val="000000" w:themeColor="text1"/>
          <w:sz w:val="22"/>
          <w:szCs w:val="22"/>
        </w:rPr>
        <w:t>University?</w:t>
      </w:r>
    </w:p>
    <w:p w:rsidR="20D48508" w:rsidP="20D48508" w:rsidRDefault="20D48508" w14:paraId="22B8BC57" w14:textId="6D0A303D">
      <w:pPr>
        <w:ind w:left="0" w:hanging="2"/>
        <w:rPr>
          <w:sz w:val="22"/>
          <w:szCs w:val="22"/>
        </w:rPr>
      </w:pPr>
    </w:p>
    <w:p w:rsidR="75E75853" w:rsidP="20D48508" w:rsidRDefault="75E75853" w14:paraId="56126C56" w14:textId="62F8E7A6">
      <w:pPr>
        <w:pStyle w:val="ListeParagraf"/>
        <w:numPr>
          <w:ilvl w:val="0"/>
          <w:numId w:val="13"/>
        </w:numPr>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 xml:space="preserve">Erasmus code of </w:t>
      </w:r>
      <w:r w:rsidRPr="20D48508" w:rsidR="5B3AFDA3">
        <w:rPr>
          <w:rFonts w:ascii="Helvetica" w:hAnsi="Helvetica" w:eastAsia="Helvetica" w:cs="Helvetica"/>
          <w:color w:val="000000" w:themeColor="text1"/>
          <w:sz w:val="22"/>
          <w:szCs w:val="22"/>
        </w:rPr>
        <w:t xml:space="preserve">OSTİM Technical </w:t>
      </w:r>
      <w:r w:rsidRPr="20D48508">
        <w:rPr>
          <w:rFonts w:ascii="Helvetica" w:hAnsi="Helvetica" w:eastAsia="Helvetica" w:cs="Helvetica"/>
          <w:color w:val="000000" w:themeColor="text1"/>
          <w:sz w:val="22"/>
          <w:szCs w:val="22"/>
        </w:rPr>
        <w:t xml:space="preserve">University is “TR </w:t>
      </w:r>
      <w:r w:rsidRPr="20D48508" w:rsidR="00F3157C">
        <w:rPr>
          <w:rFonts w:ascii="Helvetica" w:hAnsi="Helvetica" w:eastAsia="Helvetica" w:cs="Helvetica"/>
          <w:color w:val="000000" w:themeColor="text1"/>
          <w:sz w:val="22"/>
          <w:szCs w:val="22"/>
        </w:rPr>
        <w:t>ANKARA27</w:t>
      </w:r>
      <w:r w:rsidRPr="20D48508">
        <w:rPr>
          <w:rFonts w:ascii="Helvetica" w:hAnsi="Helvetica" w:eastAsia="Helvetica" w:cs="Helvetica"/>
          <w:color w:val="000000" w:themeColor="text1"/>
          <w:sz w:val="22"/>
          <w:szCs w:val="22"/>
        </w:rPr>
        <w:t>”.</w:t>
      </w:r>
    </w:p>
    <w:p w:rsidR="20D48508" w:rsidP="20D48508" w:rsidRDefault="20D48508" w14:paraId="4E15D995" w14:textId="44093127">
      <w:pPr>
        <w:ind w:left="0" w:hanging="2"/>
        <w:rPr>
          <w:sz w:val="22"/>
          <w:szCs w:val="22"/>
        </w:rPr>
      </w:pPr>
    </w:p>
    <w:p w:rsidRPr="00AC7A3D" w:rsidR="75E75853" w:rsidP="554669F8" w:rsidRDefault="75E75853" w14:paraId="16077872" w14:textId="50B5F2CA" w14:noSpellErr="1">
      <w:pPr>
        <w:spacing w:after="2"/>
        <w:ind w:left="0" w:hanging="2"/>
        <w:rPr>
          <w:rFonts w:ascii="Helvetica" w:hAnsi="Helvetica" w:eastAsia="Helvetica" w:cs="Helvetica"/>
          <w:b w:val="1"/>
          <w:bCs w:val="1"/>
          <w:i w:val="1"/>
          <w:iCs w:val="1"/>
          <w:color w:val="auto" w:themeColor="text1"/>
          <w:sz w:val="22"/>
          <w:szCs w:val="22"/>
        </w:rPr>
      </w:pPr>
      <w:r w:rsidRPr="554669F8" w:rsidR="75E75853">
        <w:rPr>
          <w:rFonts w:ascii="Helvetica" w:hAnsi="Helvetica" w:eastAsia="Helvetica" w:cs="Helvetica"/>
          <w:b w:val="1"/>
          <w:bCs w:val="1"/>
          <w:i w:val="1"/>
          <w:iCs w:val="1"/>
          <w:color w:val="auto"/>
          <w:sz w:val="22"/>
          <w:szCs w:val="22"/>
        </w:rPr>
        <w:t>Are there any available dormitories for exchange students?</w:t>
      </w:r>
    </w:p>
    <w:p w:rsidRPr="00AC7A3D" w:rsidR="20D48508" w:rsidP="554669F8" w:rsidRDefault="20D48508" w14:paraId="473C66F5" w14:textId="7AC666DA" w14:noSpellErr="1">
      <w:pPr>
        <w:ind w:left="0" w:hanging="2"/>
        <w:rPr>
          <w:color w:val="auto"/>
          <w:sz w:val="22"/>
          <w:szCs w:val="22"/>
        </w:rPr>
      </w:pPr>
    </w:p>
    <w:p w:rsidRPr="00AC7A3D" w:rsidR="75E75853" w:rsidP="554669F8" w:rsidRDefault="75E75853" w14:paraId="34C5383A" w14:textId="175C3BD8">
      <w:pPr>
        <w:pStyle w:val="ListeParagraf"/>
        <w:numPr>
          <w:ilvl w:val="0"/>
          <w:numId w:val="12"/>
        </w:numPr>
        <w:spacing w:after="150"/>
        <w:ind w:left="0" w:hanging="2"/>
        <w:jc w:val="both"/>
        <w:rPr>
          <w:rFonts w:ascii="Helvetica" w:hAnsi="Helvetica" w:eastAsia="Helvetica" w:cs="Helvetica"/>
          <w:color w:val="auto" w:themeColor="text1"/>
          <w:sz w:val="22"/>
          <w:szCs w:val="22"/>
        </w:rPr>
      </w:pPr>
      <w:r w:rsidRPr="554669F8" w:rsidR="75E75853">
        <w:rPr>
          <w:rFonts w:ascii="Helvetica" w:hAnsi="Helvetica" w:eastAsia="Helvetica" w:cs="Helvetica"/>
          <w:color w:val="auto"/>
          <w:sz w:val="22"/>
          <w:szCs w:val="22"/>
        </w:rPr>
        <w:t xml:space="preserve">All exchange students are accommodated at </w:t>
      </w:r>
      <w:r w:rsidRPr="554669F8" w:rsidR="41F743AB">
        <w:rPr>
          <w:rFonts w:ascii="Helvetica" w:hAnsi="Helvetica" w:eastAsia="Helvetica" w:cs="Helvetica"/>
          <w:color w:val="auto"/>
          <w:sz w:val="22"/>
          <w:szCs w:val="22"/>
        </w:rPr>
        <w:t xml:space="preserve">OSTİM Technical </w:t>
      </w:r>
      <w:r w:rsidRPr="554669F8" w:rsidR="75E75853">
        <w:rPr>
          <w:rFonts w:ascii="Helvetica" w:hAnsi="Helvetica" w:eastAsia="Helvetica" w:cs="Helvetica"/>
          <w:color w:val="auto"/>
          <w:sz w:val="22"/>
          <w:szCs w:val="22"/>
        </w:rPr>
        <w:t xml:space="preserve">University Erasmus House. We strongly recommend exchange students to stay in Erasmus House in campus, so that they can learn more about Turkish social culture. Erasmus House is </w:t>
      </w:r>
      <w:r w:rsidRPr="554669F8" w:rsidR="75E75853">
        <w:rPr>
          <w:rFonts w:ascii="Helvetica" w:hAnsi="Helvetica" w:eastAsia="Helvetica" w:cs="Helvetica"/>
          <w:color w:val="auto"/>
          <w:sz w:val="22"/>
          <w:szCs w:val="22"/>
        </w:rPr>
        <w:t>located</w:t>
      </w:r>
      <w:r w:rsidRPr="554669F8" w:rsidR="75E75853">
        <w:rPr>
          <w:rFonts w:ascii="Helvetica" w:hAnsi="Helvetica" w:eastAsia="Helvetica" w:cs="Helvetica"/>
          <w:color w:val="auto"/>
          <w:sz w:val="22"/>
          <w:szCs w:val="22"/>
        </w:rPr>
        <w:t xml:space="preserve"> within walking distance to the classrooms, laboratories, library, sport facilities and cafeterias. Accommodation is guaranteed for exchange students upon </w:t>
      </w:r>
      <w:r w:rsidRPr="554669F8" w:rsidR="75E75853">
        <w:rPr>
          <w:rFonts w:ascii="Helvetica" w:hAnsi="Helvetica" w:eastAsia="Helvetica" w:cs="Helvetica"/>
          <w:color w:val="auto"/>
          <w:sz w:val="22"/>
          <w:szCs w:val="22"/>
        </w:rPr>
        <w:t>reservation</w:t>
      </w:r>
    </w:p>
    <w:p w:rsidR="20D48508" w:rsidP="20D48508" w:rsidRDefault="20D48508" w14:paraId="722A285F" w14:textId="6DBDC943">
      <w:pPr>
        <w:spacing w:after="150"/>
        <w:ind w:left="0" w:hanging="2"/>
        <w:jc w:val="both"/>
        <w:rPr>
          <w:rFonts w:ascii="Helvetica" w:hAnsi="Helvetica" w:eastAsia="Helvetica" w:cs="Helvetica"/>
          <w:color w:val="000000" w:themeColor="text1"/>
          <w:sz w:val="22"/>
          <w:szCs w:val="22"/>
        </w:rPr>
      </w:pPr>
    </w:p>
    <w:p w:rsidR="75E75853" w:rsidP="20D48508" w:rsidRDefault="75E75853" w14:paraId="705A2485" w14:textId="0119A3BC">
      <w:pPr>
        <w:spacing w:after="5"/>
        <w:ind w:left="0" w:hanging="2"/>
        <w:rPr>
          <w:rFonts w:ascii="Helvetica" w:hAnsi="Helvetica" w:eastAsia="Helvetica" w:cs="Helvetica"/>
          <w:b/>
          <w:bCs/>
          <w:i/>
          <w:iCs/>
          <w:color w:val="000000" w:themeColor="text1"/>
          <w:sz w:val="22"/>
          <w:szCs w:val="22"/>
        </w:rPr>
      </w:pPr>
      <w:r w:rsidRPr="20D48508">
        <w:rPr>
          <w:rFonts w:ascii="Helvetica" w:hAnsi="Helvetica" w:eastAsia="Helvetica" w:cs="Helvetica"/>
          <w:b/>
          <w:bCs/>
          <w:i/>
          <w:iCs/>
          <w:color w:val="000000" w:themeColor="text1"/>
          <w:sz w:val="22"/>
          <w:szCs w:val="22"/>
        </w:rPr>
        <w:t xml:space="preserve">Where can I find </w:t>
      </w:r>
      <w:r w:rsidRPr="20D48508" w:rsidR="5C0D6857">
        <w:rPr>
          <w:rFonts w:ascii="Helvetica" w:hAnsi="Helvetica" w:eastAsia="Helvetica" w:cs="Helvetica"/>
          <w:b/>
          <w:bCs/>
          <w:i/>
          <w:iCs/>
          <w:color w:val="000000" w:themeColor="text1"/>
          <w:sz w:val="22"/>
          <w:szCs w:val="22"/>
        </w:rPr>
        <w:t xml:space="preserve">OSTİM Technical </w:t>
      </w:r>
      <w:r w:rsidRPr="20D48508">
        <w:rPr>
          <w:rFonts w:ascii="Helvetica" w:hAnsi="Helvetica" w:eastAsia="Helvetica" w:cs="Helvetica"/>
          <w:b/>
          <w:bCs/>
          <w:i/>
          <w:iCs/>
          <w:color w:val="000000" w:themeColor="text1"/>
          <w:sz w:val="22"/>
          <w:szCs w:val="22"/>
        </w:rPr>
        <w:t>University academic calendar?</w:t>
      </w:r>
    </w:p>
    <w:p w:rsidR="20D48508" w:rsidP="20D48508" w:rsidRDefault="20D48508" w14:paraId="62BD59D2" w14:textId="69631F35">
      <w:pPr>
        <w:spacing w:after="5"/>
        <w:ind w:left="0" w:hanging="2"/>
        <w:rPr>
          <w:rFonts w:ascii="Helvetica" w:hAnsi="Helvetica" w:eastAsia="Helvetica" w:cs="Helvetica"/>
          <w:b/>
          <w:bCs/>
          <w:i/>
          <w:iCs/>
          <w:color w:val="000000" w:themeColor="text1"/>
          <w:sz w:val="22"/>
          <w:szCs w:val="22"/>
        </w:rPr>
      </w:pPr>
    </w:p>
    <w:p w:rsidR="75E75853" w:rsidP="554669F8" w:rsidRDefault="75E75853" w14:paraId="7263D8ED" w14:textId="7E6A2911">
      <w:pPr>
        <w:pStyle w:val="ListeParagraf"/>
        <w:numPr>
          <w:ilvl w:val="0"/>
          <w:numId w:val="11"/>
        </w:numPr>
        <w:spacing w:after="38"/>
        <w:ind w:left="0" w:hanging="2"/>
        <w:rPr>
          <w:rFonts w:ascii="Helvetica" w:hAnsi="Helvetica" w:eastAsia="Helvetica" w:cs="Helvetica"/>
          <w:color w:val="000000" w:themeColor="text1" w:themeTint="FF" w:themeShade="FF"/>
          <w:sz w:val="22"/>
          <w:szCs w:val="22"/>
        </w:rPr>
      </w:pPr>
      <w:r w:rsidRPr="554669F8" w:rsidR="75E75853">
        <w:rPr>
          <w:rFonts w:ascii="Helvetica" w:hAnsi="Helvetica" w:eastAsia="Helvetica" w:cs="Helvetica"/>
          <w:color w:val="000000" w:themeColor="text1" w:themeTint="FF" w:themeShade="FF"/>
          <w:sz w:val="22"/>
          <w:szCs w:val="22"/>
        </w:rPr>
        <w:t xml:space="preserve">You can find SU academic calendar by following link: </w:t>
      </w:r>
      <w:hyperlink r:id="R509c89ccc821429b">
        <w:r w:rsidRPr="554669F8" w:rsidR="0D8F2CA6">
          <w:rPr>
            <w:rStyle w:val="Kpr"/>
            <w:rFonts w:ascii="Helvetica" w:hAnsi="Helvetica" w:eastAsia="Helvetica" w:cs="Helvetica"/>
            <w:sz w:val="22"/>
            <w:szCs w:val="22"/>
          </w:rPr>
          <w:t>https://www.ostimteknik.edu.tr/Content/Upload/Dosya/muhendislik/duyuru/2023-2024-Akademik-Takvim-On-Lisans-Lisans-1-1.pdf</w:t>
        </w:r>
      </w:hyperlink>
    </w:p>
    <w:p w:rsidR="554669F8" w:rsidP="554669F8" w:rsidRDefault="554669F8" w14:paraId="595565E9" w14:textId="45D35170">
      <w:pPr>
        <w:pStyle w:val="ListeParagraf"/>
        <w:numPr>
          <w:ilvl w:val="0"/>
          <w:numId w:val="11"/>
        </w:numPr>
        <w:spacing w:after="38"/>
        <w:ind w:left="0" w:hanging="2"/>
        <w:rPr>
          <w:rFonts w:ascii="Helvetica" w:hAnsi="Helvetica" w:eastAsia="Helvetica" w:cs="Helvetica"/>
          <w:color w:val="000000" w:themeColor="text1" w:themeTint="FF" w:themeShade="FF"/>
          <w:sz w:val="22"/>
          <w:szCs w:val="22"/>
        </w:rPr>
      </w:pPr>
    </w:p>
    <w:p w:rsidR="75E75853" w:rsidP="20D48508" w:rsidRDefault="75E75853" w14:paraId="6A8B2CFD" w14:textId="7475085A">
      <w:pPr>
        <w:spacing w:after="2"/>
        <w:ind w:left="0" w:hanging="2"/>
        <w:jc w:val="both"/>
        <w:rPr>
          <w:rFonts w:ascii="Helvetica" w:hAnsi="Helvetica" w:eastAsia="Helvetica" w:cs="Helvetica"/>
          <w:b/>
          <w:bCs/>
          <w:i/>
          <w:iCs/>
          <w:color w:val="000000" w:themeColor="text1"/>
          <w:sz w:val="22"/>
          <w:szCs w:val="22"/>
        </w:rPr>
      </w:pPr>
      <w:r w:rsidRPr="20D48508">
        <w:rPr>
          <w:rFonts w:ascii="Helvetica" w:hAnsi="Helvetica" w:eastAsia="Helvetica" w:cs="Helvetica"/>
          <w:b/>
          <w:bCs/>
          <w:i/>
          <w:iCs/>
          <w:color w:val="000000" w:themeColor="text1"/>
          <w:sz w:val="22"/>
          <w:szCs w:val="22"/>
        </w:rPr>
        <w:t>Does Selcuk University provide any buddy students for exchange students?</w:t>
      </w:r>
    </w:p>
    <w:p w:rsidR="20D48508" w:rsidP="20D48508" w:rsidRDefault="20D48508" w14:paraId="2CCA6247" w14:textId="52D17315">
      <w:pPr>
        <w:ind w:left="0" w:hanging="2"/>
        <w:rPr>
          <w:sz w:val="22"/>
          <w:szCs w:val="22"/>
        </w:rPr>
      </w:pPr>
    </w:p>
    <w:p w:rsidR="75E75853" w:rsidP="20D48508" w:rsidRDefault="75E75853" w14:paraId="419ED691" w14:textId="430170AE">
      <w:pPr>
        <w:pStyle w:val="ListeParagraf"/>
        <w:numPr>
          <w:ilvl w:val="0"/>
          <w:numId w:val="10"/>
        </w:numPr>
        <w:spacing w:after="150"/>
        <w:ind w:left="0" w:hanging="2"/>
        <w:jc w:val="both"/>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Yes, every Erasmus student will be assigned to buddy student. Buddy student will help you after your arrival to Turkey.</w:t>
      </w:r>
    </w:p>
    <w:p w:rsidR="75E75853" w:rsidP="20D48508" w:rsidRDefault="75E75853" w14:paraId="4ED69154" w14:textId="5675EC85">
      <w:pPr>
        <w:spacing w:after="2"/>
        <w:ind w:left="0" w:hanging="2"/>
        <w:jc w:val="both"/>
        <w:rPr>
          <w:rFonts w:ascii="Helvetica" w:hAnsi="Helvetica" w:eastAsia="Helvetica" w:cs="Helvetica"/>
          <w:b/>
          <w:bCs/>
          <w:i/>
          <w:iCs/>
          <w:color w:val="000000" w:themeColor="text1"/>
          <w:sz w:val="22"/>
          <w:szCs w:val="22"/>
        </w:rPr>
      </w:pPr>
      <w:r w:rsidRPr="20D48508">
        <w:rPr>
          <w:rFonts w:ascii="Helvetica" w:hAnsi="Helvetica" w:eastAsia="Helvetica" w:cs="Helvetica"/>
          <w:b/>
          <w:bCs/>
          <w:i/>
          <w:iCs/>
          <w:color w:val="000000" w:themeColor="text1"/>
          <w:sz w:val="22"/>
          <w:szCs w:val="22"/>
        </w:rPr>
        <w:t>When do I get my Acceptance Letter?</w:t>
      </w:r>
    </w:p>
    <w:p w:rsidR="20D48508" w:rsidP="20D48508" w:rsidRDefault="20D48508" w14:paraId="02E5FDFE" w14:textId="1E517196">
      <w:pPr>
        <w:ind w:left="0" w:hanging="2"/>
        <w:rPr>
          <w:sz w:val="22"/>
          <w:szCs w:val="22"/>
        </w:rPr>
      </w:pPr>
    </w:p>
    <w:p w:rsidR="75E75853" w:rsidP="20D48508" w:rsidRDefault="75E75853" w14:paraId="797BB4D5" w14:textId="3E1B73D7">
      <w:pPr>
        <w:pStyle w:val="ListeParagraf"/>
        <w:numPr>
          <w:ilvl w:val="0"/>
          <w:numId w:val="9"/>
        </w:numPr>
        <w:ind w:left="0" w:hanging="2"/>
        <w:jc w:val="both"/>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 xml:space="preserve">In order to get your Acceptance Letter, you must fill out the Online Application Form completely. Then, you need to send signed version of your Learning Agreement and your Transcript of Records. After all documents are </w:t>
      </w:r>
      <w:proofErr w:type="gramStart"/>
      <w:r w:rsidRPr="20D48508">
        <w:rPr>
          <w:rFonts w:ascii="Helvetica" w:hAnsi="Helvetica" w:eastAsia="Helvetica" w:cs="Helvetica"/>
          <w:color w:val="000000" w:themeColor="text1"/>
          <w:sz w:val="22"/>
          <w:szCs w:val="22"/>
        </w:rPr>
        <w:t>completed</w:t>
      </w:r>
      <w:proofErr w:type="gramEnd"/>
      <w:r w:rsidRPr="20D48508">
        <w:rPr>
          <w:rFonts w:ascii="Helvetica" w:hAnsi="Helvetica" w:eastAsia="Helvetica" w:cs="Helvetica"/>
          <w:color w:val="000000" w:themeColor="text1"/>
          <w:sz w:val="22"/>
          <w:szCs w:val="22"/>
        </w:rPr>
        <w:t xml:space="preserve"> you will receive your Acceptance Letter.</w:t>
      </w:r>
    </w:p>
    <w:p w:rsidR="20D48508" w:rsidP="20D48508" w:rsidRDefault="20D48508" w14:paraId="36D5C90A" w14:textId="51F29054">
      <w:pPr>
        <w:ind w:left="0" w:hanging="2"/>
        <w:rPr>
          <w:b/>
          <w:bCs/>
          <w:color w:val="000000" w:themeColor="text1"/>
          <w:sz w:val="22"/>
          <w:szCs w:val="22"/>
        </w:rPr>
      </w:pPr>
    </w:p>
    <w:p w:rsidR="1FA50497" w:rsidP="20D48508" w:rsidRDefault="1FA50497" w14:paraId="5840313A" w14:textId="1E406A84">
      <w:pPr>
        <w:spacing w:after="149"/>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Fall semester applicants receive their Letter of Acceptance in late August, spring semester applicants receive it in late December</w:t>
      </w:r>
    </w:p>
    <w:p w:rsidR="6FFD37FD" w:rsidP="20D48508" w:rsidRDefault="6FFD37FD" w14:paraId="2A4754C4" w14:textId="6417C99C">
      <w:pPr>
        <w:spacing w:after="2"/>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 xml:space="preserve">OSTİM Technical </w:t>
      </w:r>
      <w:r w:rsidRPr="20D48508" w:rsidR="1FA50497">
        <w:rPr>
          <w:rFonts w:ascii="Helvetica" w:hAnsi="Helvetica" w:eastAsia="Helvetica" w:cs="Helvetica"/>
          <w:color w:val="000000" w:themeColor="text1"/>
          <w:sz w:val="22"/>
          <w:szCs w:val="22"/>
        </w:rPr>
        <w:t>University Online Application System:</w:t>
      </w:r>
    </w:p>
    <w:p w:rsidR="20D48508" w:rsidP="20D48508" w:rsidRDefault="20D48508" w14:paraId="005E9488" w14:textId="58A395D6">
      <w:pPr>
        <w:ind w:left="0" w:hanging="2"/>
        <w:rPr>
          <w:sz w:val="22"/>
          <w:szCs w:val="22"/>
        </w:rPr>
      </w:pPr>
    </w:p>
    <w:p w:rsidR="40D2E3B2" w:rsidP="20D48508" w:rsidRDefault="40D2E3B2" w14:paraId="5FEACD6A" w14:textId="3E953922">
      <w:pPr>
        <w:spacing w:after="3"/>
        <w:ind w:left="0" w:hanging="2"/>
        <w:rPr>
          <w:sz w:val="22"/>
          <w:szCs w:val="22"/>
        </w:rPr>
      </w:pPr>
      <w:r w:rsidRPr="20D48508">
        <w:rPr>
          <w:rFonts w:ascii="Helvetica" w:hAnsi="Helvetica" w:eastAsia="Helvetica" w:cs="Helvetica"/>
          <w:color w:val="0A59B2"/>
          <w:sz w:val="22"/>
          <w:szCs w:val="22"/>
          <w:u w:val="single"/>
        </w:rPr>
        <w:t>https://exchanger.kion.com.tr/</w:t>
      </w:r>
    </w:p>
    <w:p w:rsidR="20D48508" w:rsidP="20D48508" w:rsidRDefault="20D48508" w14:paraId="20712E14" w14:textId="32E5395D">
      <w:pPr>
        <w:spacing w:after="42"/>
        <w:ind w:left="0" w:hanging="2"/>
        <w:rPr>
          <w:sz w:val="22"/>
          <w:szCs w:val="22"/>
        </w:rPr>
      </w:pPr>
    </w:p>
    <w:p w:rsidR="20D48508" w:rsidP="20D48508" w:rsidRDefault="20D48508" w14:paraId="6DD8DE30" w14:textId="7908B9B8">
      <w:pPr>
        <w:spacing w:after="5"/>
        <w:ind w:left="0" w:hanging="2"/>
        <w:rPr>
          <w:rFonts w:ascii="Helvetica" w:hAnsi="Helvetica" w:eastAsia="Helvetica" w:cs="Helvetica"/>
          <w:b/>
          <w:bCs/>
          <w:color w:val="000000" w:themeColor="text1"/>
          <w:sz w:val="22"/>
          <w:szCs w:val="22"/>
        </w:rPr>
      </w:pPr>
    </w:p>
    <w:p w:rsidR="20D48508" w:rsidP="20D48508" w:rsidRDefault="20D48508" w14:paraId="01D6913C" w14:textId="2F8AA625">
      <w:pPr>
        <w:spacing w:after="5"/>
        <w:ind w:left="0" w:hanging="2"/>
        <w:rPr>
          <w:rFonts w:ascii="Helvetica" w:hAnsi="Helvetica" w:eastAsia="Helvetica" w:cs="Helvetica"/>
          <w:b/>
          <w:bCs/>
          <w:color w:val="000000" w:themeColor="text1"/>
          <w:sz w:val="22"/>
          <w:szCs w:val="22"/>
        </w:rPr>
      </w:pPr>
    </w:p>
    <w:p w:rsidR="20D48508" w:rsidP="20D48508" w:rsidRDefault="20D48508" w14:paraId="1AB2A8C3" w14:textId="07D1B7C9">
      <w:pPr>
        <w:spacing w:after="5"/>
        <w:ind w:left="0" w:hanging="2"/>
        <w:rPr>
          <w:rFonts w:ascii="Helvetica" w:hAnsi="Helvetica" w:eastAsia="Helvetica" w:cs="Helvetica"/>
          <w:b/>
          <w:bCs/>
          <w:i/>
          <w:iCs/>
          <w:color w:val="000000" w:themeColor="text1"/>
          <w:sz w:val="22"/>
          <w:szCs w:val="22"/>
        </w:rPr>
      </w:pPr>
    </w:p>
    <w:p w:rsidR="1FA50497" w:rsidP="20D48508" w:rsidRDefault="1FA50497" w14:paraId="5F14BAB1" w14:textId="5861F6F6">
      <w:pPr>
        <w:spacing w:after="5"/>
        <w:ind w:left="0" w:hanging="2"/>
        <w:rPr>
          <w:rFonts w:ascii="Helvetica" w:hAnsi="Helvetica" w:eastAsia="Helvetica" w:cs="Helvetica"/>
          <w:b/>
          <w:bCs/>
          <w:i/>
          <w:iCs/>
          <w:color w:val="000000" w:themeColor="text1"/>
          <w:sz w:val="22"/>
          <w:szCs w:val="22"/>
        </w:rPr>
      </w:pPr>
      <w:r w:rsidRPr="20D48508">
        <w:rPr>
          <w:rFonts w:ascii="Helvetica" w:hAnsi="Helvetica" w:eastAsia="Helvetica" w:cs="Helvetica"/>
          <w:b/>
          <w:bCs/>
          <w:i/>
          <w:iCs/>
          <w:color w:val="000000" w:themeColor="text1"/>
          <w:sz w:val="22"/>
          <w:szCs w:val="22"/>
        </w:rPr>
        <w:t>Who could inform me about visa process? What should I do to get my residence permit?</w:t>
      </w:r>
    </w:p>
    <w:p w:rsidR="20D48508" w:rsidP="20D48508" w:rsidRDefault="20D48508" w14:paraId="71B47808" w14:textId="54ED50FA">
      <w:pPr>
        <w:ind w:left="0" w:hanging="2"/>
        <w:rPr>
          <w:sz w:val="22"/>
          <w:szCs w:val="22"/>
        </w:rPr>
      </w:pPr>
    </w:p>
    <w:p w:rsidR="1FA50497" w:rsidP="20D48508" w:rsidRDefault="1FA50497" w14:paraId="3658AC7F" w14:textId="04D33DCE">
      <w:pPr>
        <w:pStyle w:val="ListeParagraf"/>
        <w:numPr>
          <w:ilvl w:val="0"/>
          <w:numId w:val="8"/>
        </w:numPr>
        <w:spacing w:after="3"/>
        <w:ind w:left="0" w:hanging="2"/>
        <w:jc w:val="both"/>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lastRenderedPageBreak/>
        <w:t>Students coming from the countries, which are exempted from visa requirement to Turkey, do not have to apply to the Turkish Embassy/Consulates for any type of visa and may directly come to Turkey with their passports. Residence permit application will be made during the Orientation Program.</w:t>
      </w:r>
    </w:p>
    <w:p w:rsidR="20D48508" w:rsidP="20D48508" w:rsidRDefault="20D48508" w14:paraId="6331E22C" w14:textId="407347A9">
      <w:pPr>
        <w:ind w:left="0" w:hanging="2"/>
        <w:rPr>
          <w:sz w:val="22"/>
          <w:szCs w:val="22"/>
        </w:rPr>
      </w:pPr>
    </w:p>
    <w:p w:rsidR="1FA50497" w:rsidP="20D48508" w:rsidRDefault="1FA50497" w14:paraId="736082F7" w14:textId="5FF6A61C">
      <w:pPr>
        <w:pStyle w:val="ListeParagraf"/>
        <w:numPr>
          <w:ilvl w:val="0"/>
          <w:numId w:val="7"/>
        </w:numPr>
        <w:spacing w:after="5"/>
        <w:ind w:left="0" w:hanging="2"/>
        <w:jc w:val="both"/>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It is very important that you confirm your country's visa regime with Turkey via the Turkish Embassy or Consulates in your country. If you need a "student visa" to enter Turkey, please make sure that you apply for the student visa as soon as you receive your acceptance letter. Make travel arrangements accordingly, so that you will allow adequate time for your visa to be processed prior to your</w:t>
      </w:r>
      <w:r w:rsidRPr="20D48508" w:rsidR="6C33696C">
        <w:rPr>
          <w:rFonts w:ascii="Helvetica" w:hAnsi="Helvetica" w:eastAsia="Helvetica" w:cs="Helvetica"/>
          <w:color w:val="000000" w:themeColor="text1"/>
          <w:sz w:val="22"/>
          <w:szCs w:val="22"/>
        </w:rPr>
        <w:t xml:space="preserve"> </w:t>
      </w:r>
      <w:r w:rsidRPr="20D48508">
        <w:rPr>
          <w:rFonts w:ascii="Helvetica" w:hAnsi="Helvetica" w:eastAsia="Helvetica" w:cs="Helvetica"/>
          <w:color w:val="000000" w:themeColor="text1"/>
          <w:sz w:val="22"/>
          <w:szCs w:val="22"/>
        </w:rPr>
        <w:t>departure.</w:t>
      </w:r>
    </w:p>
    <w:p w:rsidR="20D48508" w:rsidP="20D48508" w:rsidRDefault="20D48508" w14:paraId="720C7518" w14:textId="28F2DC56">
      <w:pPr>
        <w:spacing w:after="2"/>
        <w:ind w:left="0" w:hanging="2"/>
        <w:rPr>
          <w:sz w:val="22"/>
          <w:szCs w:val="22"/>
        </w:rPr>
      </w:pPr>
    </w:p>
    <w:p w:rsidR="1FA50497" w:rsidP="20D48508" w:rsidRDefault="1FA50497" w14:paraId="36A35BFD" w14:textId="517FBF91">
      <w:pPr>
        <w:pStyle w:val="ListeParagraf"/>
        <w:numPr>
          <w:ilvl w:val="0"/>
          <w:numId w:val="6"/>
        </w:numPr>
        <w:spacing w:after="3"/>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You are required to apply for a residence permit in person within a month of your arrival.</w:t>
      </w:r>
    </w:p>
    <w:p w:rsidR="20D48508" w:rsidP="20D48508" w:rsidRDefault="20D48508" w14:paraId="6592C293" w14:textId="3A627E90">
      <w:pPr>
        <w:ind w:left="0" w:hanging="2"/>
        <w:rPr>
          <w:sz w:val="22"/>
          <w:szCs w:val="22"/>
        </w:rPr>
      </w:pPr>
    </w:p>
    <w:p w:rsidR="1FA50497" w:rsidP="20D48508" w:rsidRDefault="1FA50497" w14:paraId="3488B174" w14:textId="48DF4BE2">
      <w:pPr>
        <w:spacing w:after="5"/>
        <w:ind w:left="0" w:hanging="2"/>
        <w:jc w:val="both"/>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The residence permit is obtained from the Directorate General of Migration Management. Erasmus Coordination Office personnel will guide you when you apply for a residence permit during the orientation</w:t>
      </w:r>
      <w:r>
        <w:tab/>
      </w:r>
      <w:r w:rsidRPr="20D48508">
        <w:rPr>
          <w:rFonts w:ascii="Helvetica" w:hAnsi="Helvetica" w:eastAsia="Helvetica" w:cs="Helvetica"/>
          <w:color w:val="000000" w:themeColor="text1"/>
          <w:sz w:val="22"/>
          <w:szCs w:val="22"/>
        </w:rPr>
        <w:t>weeks.</w:t>
      </w:r>
    </w:p>
    <w:p w:rsidR="20D48508" w:rsidP="20D48508" w:rsidRDefault="20D48508" w14:paraId="720E1B4A" w14:textId="36E3A114">
      <w:pPr>
        <w:ind w:left="0" w:hanging="2"/>
        <w:rPr>
          <w:sz w:val="22"/>
          <w:szCs w:val="22"/>
        </w:rPr>
      </w:pPr>
    </w:p>
    <w:p w:rsidR="1FA50497" w:rsidP="20D48508" w:rsidRDefault="1FA50497" w14:paraId="37E0387C" w14:textId="3F953B7B">
      <w:pPr>
        <w:spacing w:after="6"/>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Required documents for Residence Permit;</w:t>
      </w:r>
    </w:p>
    <w:p w:rsidR="20D48508" w:rsidP="20D48508" w:rsidRDefault="20D48508" w14:paraId="71181635" w14:textId="4769DD14">
      <w:pPr>
        <w:ind w:left="0" w:hanging="2"/>
        <w:rPr>
          <w:sz w:val="22"/>
          <w:szCs w:val="22"/>
        </w:rPr>
      </w:pPr>
    </w:p>
    <w:p w:rsidR="1FA50497" w:rsidP="20D48508" w:rsidRDefault="1FA50497" w14:paraId="05FCB007" w14:textId="79C6F3E0">
      <w:pPr>
        <w:pStyle w:val="ListeParagraf"/>
        <w:numPr>
          <w:ilvl w:val="0"/>
          <w:numId w:val="16"/>
        </w:numPr>
        <w:spacing w:after="8"/>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Passport.</w:t>
      </w:r>
    </w:p>
    <w:p w:rsidR="20D48508" w:rsidP="20D48508" w:rsidRDefault="20D48508" w14:paraId="537B0DC0" w14:textId="486629C6">
      <w:pPr>
        <w:ind w:left="0" w:hanging="2"/>
        <w:rPr>
          <w:sz w:val="22"/>
          <w:szCs w:val="22"/>
        </w:rPr>
      </w:pPr>
    </w:p>
    <w:p w:rsidR="1FA50497" w:rsidP="20D48508" w:rsidRDefault="1FA50497" w14:paraId="51B1858B" w14:textId="70297BA0">
      <w:pPr>
        <w:pStyle w:val="ListeParagraf"/>
        <w:numPr>
          <w:ilvl w:val="0"/>
          <w:numId w:val="16"/>
        </w:numPr>
        <w:spacing w:after="6"/>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Photocopy of the passport (ID page and Student Visa page).</w:t>
      </w:r>
    </w:p>
    <w:p w:rsidR="20D48508" w:rsidP="20D48508" w:rsidRDefault="20D48508" w14:paraId="3AB99EA3" w14:textId="30B866F4">
      <w:pPr>
        <w:ind w:left="0" w:hanging="2"/>
        <w:rPr>
          <w:sz w:val="22"/>
          <w:szCs w:val="22"/>
        </w:rPr>
      </w:pPr>
    </w:p>
    <w:p w:rsidR="1FA50497" w:rsidP="20D48508" w:rsidRDefault="1FA50497" w14:paraId="197796B6" w14:textId="6AF1CF55">
      <w:pPr>
        <w:pStyle w:val="ListeParagraf"/>
        <w:numPr>
          <w:ilvl w:val="0"/>
          <w:numId w:val="16"/>
        </w:numPr>
        <w:spacing w:after="8"/>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Residence Permit Application Form.</w:t>
      </w:r>
    </w:p>
    <w:p w:rsidR="20D48508" w:rsidP="20D48508" w:rsidRDefault="20D48508" w14:paraId="08923C34" w14:textId="3956A3B6">
      <w:pPr>
        <w:ind w:left="0" w:hanging="2"/>
        <w:rPr>
          <w:sz w:val="22"/>
          <w:szCs w:val="22"/>
        </w:rPr>
      </w:pPr>
    </w:p>
    <w:p w:rsidR="1FA50497" w:rsidP="20D48508" w:rsidRDefault="1FA50497" w14:paraId="620CF8DB" w14:textId="44102326">
      <w:pPr>
        <w:pStyle w:val="ListeParagraf"/>
        <w:numPr>
          <w:ilvl w:val="0"/>
          <w:numId w:val="16"/>
        </w:numPr>
        <w:spacing w:after="6"/>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Four ID photos (separately).</w:t>
      </w:r>
    </w:p>
    <w:p w:rsidR="20D48508" w:rsidP="20D48508" w:rsidRDefault="20D48508" w14:paraId="0F890BC7" w14:textId="363AC9FB">
      <w:pPr>
        <w:ind w:left="0" w:hanging="2"/>
        <w:rPr>
          <w:sz w:val="22"/>
          <w:szCs w:val="22"/>
        </w:rPr>
      </w:pPr>
    </w:p>
    <w:p w:rsidR="1FA50497" w:rsidP="20D48508" w:rsidRDefault="1FA50497" w14:paraId="508CBF73" w14:textId="231F7642">
      <w:pPr>
        <w:pStyle w:val="ListeParagraf"/>
        <w:numPr>
          <w:ilvl w:val="0"/>
          <w:numId w:val="16"/>
        </w:numPr>
        <w:spacing w:after="6"/>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"Student Personal Information Form," obtained from Office of Exchange Programs.</w:t>
      </w:r>
    </w:p>
    <w:p w:rsidR="20D48508" w:rsidP="20D48508" w:rsidRDefault="20D48508" w14:paraId="0969F3CE" w14:textId="6FAEF58B">
      <w:pPr>
        <w:spacing w:after="2"/>
        <w:ind w:left="0" w:hanging="2"/>
        <w:rPr>
          <w:sz w:val="22"/>
          <w:szCs w:val="22"/>
        </w:rPr>
      </w:pPr>
    </w:p>
    <w:p w:rsidR="1FA50497" w:rsidP="20D48508" w:rsidRDefault="1FA50497" w14:paraId="17254498" w14:textId="06EB8E02">
      <w:pPr>
        <w:pStyle w:val="ListeParagraf"/>
        <w:numPr>
          <w:ilvl w:val="0"/>
          <w:numId w:val="16"/>
        </w:numPr>
        <w:spacing w:after="6"/>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Health Insurance contract</w:t>
      </w:r>
    </w:p>
    <w:p w:rsidR="20D48508" w:rsidP="20D48508" w:rsidRDefault="20D48508" w14:paraId="62450507" w14:textId="7263192D">
      <w:pPr>
        <w:ind w:left="0" w:hanging="2"/>
        <w:rPr>
          <w:sz w:val="22"/>
          <w:szCs w:val="22"/>
        </w:rPr>
      </w:pPr>
    </w:p>
    <w:p w:rsidR="1FA50497" w:rsidP="20D48508" w:rsidRDefault="1FA50497" w14:paraId="571BB8F4" w14:textId="1235FFB6">
      <w:pPr>
        <w:pStyle w:val="ListeParagraf"/>
        <w:numPr>
          <w:ilvl w:val="0"/>
          <w:numId w:val="16"/>
        </w:numPr>
        <w:spacing w:after="6"/>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Dormitory certificate</w:t>
      </w:r>
    </w:p>
    <w:p w:rsidR="20D48508" w:rsidP="20D48508" w:rsidRDefault="20D48508" w14:paraId="487A56D9" w14:textId="40E63235">
      <w:pPr>
        <w:ind w:left="0" w:hanging="2"/>
        <w:rPr>
          <w:sz w:val="22"/>
          <w:szCs w:val="22"/>
        </w:rPr>
      </w:pPr>
    </w:p>
    <w:p w:rsidR="1FA50497" w:rsidP="20D48508" w:rsidRDefault="1FA50497" w14:paraId="646D021A" w14:textId="629818DE">
      <w:pPr>
        <w:pStyle w:val="ListeParagraf"/>
        <w:numPr>
          <w:ilvl w:val="0"/>
          <w:numId w:val="16"/>
        </w:numPr>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Application fee: 20 USD or 30 Euros.</w:t>
      </w:r>
    </w:p>
    <w:p w:rsidR="20D48508" w:rsidP="20D48508" w:rsidRDefault="20D48508" w14:paraId="29E4BDD8" w14:textId="751AEBBF">
      <w:pPr>
        <w:ind w:left="0" w:hanging="2"/>
        <w:rPr>
          <w:b/>
          <w:bCs/>
          <w:color w:val="000000" w:themeColor="text1"/>
          <w:sz w:val="22"/>
          <w:szCs w:val="22"/>
        </w:rPr>
      </w:pPr>
    </w:p>
    <w:p w:rsidR="1FA50497" w:rsidP="20D48508" w:rsidRDefault="1FA50497" w14:paraId="038FFC5A" w14:textId="348BF8C2">
      <w:pPr>
        <w:spacing w:after="146"/>
        <w:ind w:left="0" w:hanging="2"/>
        <w:jc w:val="both"/>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Please note that students must apply to Directorate General of Migration Management for the extension of their residence permit within the 15 days after the expiration date, otherwise penalty fee will be charged.</w:t>
      </w:r>
    </w:p>
    <w:p w:rsidR="1FA50497" w:rsidP="20D48508" w:rsidRDefault="1FA50497" w14:paraId="3C468313" w14:textId="4A284B41">
      <w:pPr>
        <w:spacing w:after="2"/>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You can get information about visa process from Turkish Consulate that is located in their home countries.</w:t>
      </w:r>
    </w:p>
    <w:p w:rsidR="20D48508" w:rsidP="20D48508" w:rsidRDefault="20D48508" w14:paraId="69C3CA2F" w14:textId="29A68615">
      <w:pPr>
        <w:spacing w:after="2"/>
        <w:ind w:left="0" w:hanging="2"/>
        <w:rPr>
          <w:sz w:val="22"/>
          <w:szCs w:val="22"/>
        </w:rPr>
      </w:pPr>
    </w:p>
    <w:p w:rsidR="1FA50497" w:rsidP="20D48508" w:rsidRDefault="1FA50497" w14:paraId="4C5667BC" w14:textId="437D7D2E">
      <w:pPr>
        <w:spacing w:after="2"/>
        <w:ind w:left="0" w:hanging="2"/>
        <w:rPr>
          <w:sz w:val="22"/>
          <w:szCs w:val="22"/>
        </w:rPr>
      </w:pPr>
      <w:r w:rsidRPr="20D48508">
        <w:rPr>
          <w:rFonts w:ascii="Helvetica" w:hAnsi="Helvetica" w:eastAsia="Helvetica" w:cs="Helvetica"/>
          <w:color w:val="000000" w:themeColor="text1"/>
          <w:sz w:val="22"/>
          <w:szCs w:val="22"/>
        </w:rPr>
        <w:t xml:space="preserve">Necessary documents for residence permit are stated by following links: </w:t>
      </w:r>
      <w:hyperlink r:id="rId10">
        <w:r w:rsidRPr="20D48508">
          <w:rPr>
            <w:rStyle w:val="Kpr"/>
            <w:rFonts w:ascii="Helvetica" w:hAnsi="Helvetica" w:eastAsia="Helvetica" w:cs="Helvetica"/>
            <w:color w:val="0000FF"/>
            <w:sz w:val="22"/>
            <w:szCs w:val="22"/>
          </w:rPr>
          <w:t>https://e-ikamet.goc.gov.tr/ikamet/istenenbelgeler</w:t>
        </w:r>
      </w:hyperlink>
    </w:p>
    <w:p w:rsidR="20D48508" w:rsidP="20D48508" w:rsidRDefault="20D48508" w14:paraId="59315A93" w14:textId="6074A5B4">
      <w:pPr>
        <w:spacing w:after="2"/>
        <w:ind w:left="0" w:hanging="2"/>
        <w:rPr>
          <w:rFonts w:ascii="Helvetica" w:hAnsi="Helvetica" w:eastAsia="Helvetica" w:cs="Helvetica"/>
          <w:color w:val="0000FF"/>
          <w:sz w:val="22"/>
          <w:szCs w:val="22"/>
        </w:rPr>
      </w:pPr>
    </w:p>
    <w:p w:rsidR="1FA50497" w:rsidP="20D48508" w:rsidRDefault="1FA50497" w14:paraId="6DA56FFD" w14:textId="211F280A">
      <w:pPr>
        <w:spacing w:after="3"/>
        <w:ind w:left="0" w:hanging="2"/>
        <w:rPr>
          <w:rFonts w:ascii="Helvetica" w:hAnsi="Helvetica" w:eastAsia="Helvetica" w:cs="Helvetica"/>
          <w:b/>
          <w:bCs/>
          <w:i/>
          <w:iCs/>
          <w:color w:val="000000" w:themeColor="text1"/>
          <w:sz w:val="22"/>
          <w:szCs w:val="22"/>
        </w:rPr>
      </w:pPr>
      <w:r w:rsidRPr="20D48508">
        <w:rPr>
          <w:rFonts w:ascii="Helvetica" w:hAnsi="Helvetica" w:eastAsia="Helvetica" w:cs="Helvetica"/>
          <w:b/>
          <w:bCs/>
          <w:i/>
          <w:iCs/>
          <w:color w:val="000000" w:themeColor="text1"/>
          <w:sz w:val="22"/>
          <w:szCs w:val="22"/>
        </w:rPr>
        <w:t>What kind of health insurance should I get?</w:t>
      </w:r>
    </w:p>
    <w:p w:rsidR="20D48508" w:rsidP="20D48508" w:rsidRDefault="20D48508" w14:paraId="1248082B" w14:textId="7E6DF59A">
      <w:pPr>
        <w:spacing w:after="2"/>
        <w:ind w:left="0" w:hanging="2"/>
        <w:rPr>
          <w:sz w:val="22"/>
          <w:szCs w:val="22"/>
        </w:rPr>
      </w:pPr>
    </w:p>
    <w:p w:rsidR="1FA50497" w:rsidP="20D48508" w:rsidRDefault="1FA50497" w14:paraId="4DF25A33" w14:textId="33A39902">
      <w:pPr>
        <w:pStyle w:val="ListeParagraf"/>
        <w:numPr>
          <w:ilvl w:val="0"/>
          <w:numId w:val="1"/>
        </w:numPr>
        <w:spacing w:after="3"/>
        <w:ind w:left="0" w:hanging="2"/>
        <w:jc w:val="both"/>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 xml:space="preserve">Erasmus students should get a general health insurance from their own country. An ordinary travel insurance will be not accepted by the </w:t>
      </w:r>
      <w:proofErr w:type="gramStart"/>
      <w:r w:rsidRPr="20D48508">
        <w:rPr>
          <w:rFonts w:ascii="Helvetica" w:hAnsi="Helvetica" w:eastAsia="Helvetica" w:cs="Helvetica"/>
          <w:color w:val="000000" w:themeColor="text1"/>
          <w:sz w:val="22"/>
          <w:szCs w:val="22"/>
        </w:rPr>
        <w:t>foreigners</w:t>
      </w:r>
      <w:proofErr w:type="gramEnd"/>
      <w:r w:rsidRPr="20D48508">
        <w:rPr>
          <w:rFonts w:ascii="Helvetica" w:hAnsi="Helvetica" w:eastAsia="Helvetica" w:cs="Helvetica"/>
          <w:color w:val="000000" w:themeColor="text1"/>
          <w:sz w:val="22"/>
          <w:szCs w:val="22"/>
        </w:rPr>
        <w:t xml:space="preserve"> department. However, the insurance policy has to be in English and there must be stated explicitly an article which guarantee ‘’ inpatient and outpatient treatment abroad’’. Incoming students can also get health insurance in Turkey. It costs around 600 TL (220-230 €) for one year.</w:t>
      </w:r>
    </w:p>
    <w:p w:rsidR="20D48508" w:rsidP="20D48508" w:rsidRDefault="20D48508" w14:paraId="19758C43" w14:textId="26D0E293">
      <w:pPr>
        <w:ind w:left="0" w:hanging="2"/>
        <w:rPr>
          <w:sz w:val="22"/>
          <w:szCs w:val="22"/>
        </w:rPr>
      </w:pPr>
    </w:p>
    <w:p w:rsidR="1FA50497" w:rsidP="20D48508" w:rsidRDefault="1FA50497" w14:paraId="6792D384" w14:textId="491CB671">
      <w:pPr>
        <w:spacing w:after="6"/>
        <w:ind w:left="0" w:hanging="2"/>
        <w:rPr>
          <w:rFonts w:ascii="Helvetica" w:hAnsi="Helvetica" w:eastAsia="Helvetica" w:cs="Helvetica"/>
          <w:b/>
          <w:bCs/>
          <w:i/>
          <w:iCs/>
          <w:color w:val="000000" w:themeColor="text1"/>
          <w:sz w:val="22"/>
          <w:szCs w:val="22"/>
        </w:rPr>
      </w:pPr>
      <w:r w:rsidRPr="20D48508">
        <w:rPr>
          <w:rFonts w:ascii="Helvetica" w:hAnsi="Helvetica" w:eastAsia="Helvetica" w:cs="Helvetica"/>
          <w:b/>
          <w:bCs/>
          <w:i/>
          <w:iCs/>
          <w:color w:val="000000" w:themeColor="text1"/>
          <w:sz w:val="22"/>
          <w:szCs w:val="22"/>
        </w:rPr>
        <w:lastRenderedPageBreak/>
        <w:t>How should I make my course selection?</w:t>
      </w:r>
    </w:p>
    <w:p w:rsidR="20D48508" w:rsidP="20D48508" w:rsidRDefault="20D48508" w14:paraId="11978F44" w14:textId="7A142045">
      <w:pPr>
        <w:ind w:left="0" w:hanging="2"/>
        <w:rPr>
          <w:sz w:val="22"/>
          <w:szCs w:val="22"/>
        </w:rPr>
      </w:pPr>
    </w:p>
    <w:p w:rsidR="1FA50497" w:rsidP="20D48508" w:rsidRDefault="1FA50497" w14:paraId="28BFF968" w14:textId="4DBDC011">
      <w:pPr>
        <w:pStyle w:val="ListeParagraf"/>
        <w:numPr>
          <w:ilvl w:val="0"/>
          <w:numId w:val="2"/>
        </w:numPr>
        <w:spacing w:after="8"/>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 xml:space="preserve">Incoming students can make course selection with the aid of </w:t>
      </w:r>
      <w:r w:rsidRPr="20D48508" w:rsidR="640553E2">
        <w:rPr>
          <w:rFonts w:ascii="Helvetica" w:hAnsi="Helvetica" w:eastAsia="Helvetica" w:cs="Helvetica"/>
          <w:color w:val="000000" w:themeColor="text1"/>
          <w:sz w:val="22"/>
          <w:szCs w:val="22"/>
        </w:rPr>
        <w:t xml:space="preserve">OSTİM Technical </w:t>
      </w:r>
      <w:r w:rsidRPr="20D48508">
        <w:rPr>
          <w:rFonts w:ascii="Helvetica" w:hAnsi="Helvetica" w:eastAsia="Helvetica" w:cs="Helvetica"/>
          <w:color w:val="000000" w:themeColor="text1"/>
          <w:sz w:val="22"/>
          <w:szCs w:val="22"/>
        </w:rPr>
        <w:t>University Erasmus coordinators.</w:t>
      </w:r>
    </w:p>
    <w:p w:rsidR="20D48508" w:rsidP="20D48508" w:rsidRDefault="20D48508" w14:paraId="10E7C792" w14:textId="6C194036">
      <w:pPr>
        <w:ind w:left="0" w:hanging="2"/>
        <w:rPr>
          <w:sz w:val="22"/>
          <w:szCs w:val="22"/>
        </w:rPr>
      </w:pPr>
    </w:p>
    <w:p w:rsidR="1FA50497" w:rsidP="20D48508" w:rsidRDefault="1FA50497" w14:paraId="4D575604" w14:textId="531C2CF4">
      <w:pPr>
        <w:spacing w:after="6"/>
        <w:ind w:left="0" w:hanging="2"/>
        <w:rPr>
          <w:rFonts w:ascii="Helvetica" w:hAnsi="Helvetica" w:eastAsia="Helvetica" w:cs="Helvetica"/>
          <w:b/>
          <w:bCs/>
          <w:i/>
          <w:iCs/>
          <w:color w:val="000000" w:themeColor="text1"/>
          <w:sz w:val="22"/>
          <w:szCs w:val="22"/>
        </w:rPr>
      </w:pPr>
      <w:r w:rsidRPr="20D48508">
        <w:rPr>
          <w:rFonts w:ascii="Helvetica" w:hAnsi="Helvetica" w:eastAsia="Helvetica" w:cs="Helvetica"/>
          <w:b/>
          <w:bCs/>
          <w:i/>
          <w:iCs/>
          <w:color w:val="000000" w:themeColor="text1"/>
          <w:sz w:val="22"/>
          <w:szCs w:val="22"/>
        </w:rPr>
        <w:t>When should I complete my second Learning Agreement?</w:t>
      </w:r>
    </w:p>
    <w:p w:rsidR="20D48508" w:rsidP="20D48508" w:rsidRDefault="20D48508" w14:paraId="1BB5A30D" w14:textId="5ED8962D">
      <w:pPr>
        <w:ind w:left="0" w:hanging="2"/>
        <w:rPr>
          <w:sz w:val="22"/>
          <w:szCs w:val="22"/>
        </w:rPr>
      </w:pPr>
    </w:p>
    <w:p w:rsidR="1FA50497" w:rsidP="20D48508" w:rsidRDefault="1FA50497" w14:paraId="2F5B8C3F" w14:textId="3AE45B8C">
      <w:pPr>
        <w:pStyle w:val="ListeParagraf"/>
        <w:numPr>
          <w:ilvl w:val="0"/>
          <w:numId w:val="3"/>
        </w:numPr>
        <w:spacing w:after="6"/>
        <w:ind w:left="0" w:hanging="2"/>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Second Learning Agreement must be prepared within 1 month after your registration.</w:t>
      </w:r>
    </w:p>
    <w:p w:rsidR="20D48508" w:rsidP="20D48508" w:rsidRDefault="20D48508" w14:paraId="7D93F01D" w14:textId="52EE4F4A">
      <w:pPr>
        <w:ind w:left="0" w:hanging="2"/>
        <w:rPr>
          <w:sz w:val="22"/>
          <w:szCs w:val="22"/>
        </w:rPr>
      </w:pPr>
    </w:p>
    <w:p w:rsidR="1FA50497" w:rsidP="20D48508" w:rsidRDefault="1FA50497" w14:paraId="471257CE" w14:textId="34B9812F">
      <w:pPr>
        <w:spacing w:after="5"/>
        <w:ind w:left="0" w:hanging="2"/>
        <w:rPr>
          <w:rFonts w:ascii="Helvetica" w:hAnsi="Helvetica" w:eastAsia="Helvetica" w:cs="Helvetica"/>
          <w:b/>
          <w:bCs/>
          <w:i/>
          <w:iCs/>
          <w:color w:val="000000" w:themeColor="text1"/>
          <w:sz w:val="22"/>
          <w:szCs w:val="22"/>
        </w:rPr>
      </w:pPr>
      <w:r w:rsidRPr="20D48508">
        <w:rPr>
          <w:rFonts w:ascii="Helvetica" w:hAnsi="Helvetica" w:eastAsia="Helvetica" w:cs="Helvetica"/>
          <w:b/>
          <w:bCs/>
          <w:i/>
          <w:iCs/>
          <w:color w:val="000000" w:themeColor="text1"/>
          <w:sz w:val="22"/>
          <w:szCs w:val="22"/>
        </w:rPr>
        <w:t>Can I make any changes after completed my Learning Agreement?</w:t>
      </w:r>
    </w:p>
    <w:p w:rsidR="20D48508" w:rsidP="20D48508" w:rsidRDefault="20D48508" w14:paraId="359EC85D" w14:textId="4D4D2F99">
      <w:pPr>
        <w:ind w:left="0" w:hanging="2"/>
        <w:rPr>
          <w:sz w:val="22"/>
          <w:szCs w:val="22"/>
        </w:rPr>
      </w:pPr>
    </w:p>
    <w:p w:rsidR="1FA50497" w:rsidP="20D48508" w:rsidRDefault="1FA50497" w14:paraId="255D956D" w14:textId="1A423A36">
      <w:pPr>
        <w:pStyle w:val="ListeParagraf"/>
        <w:numPr>
          <w:ilvl w:val="0"/>
          <w:numId w:val="5"/>
        </w:numPr>
        <w:spacing w:after="2"/>
        <w:ind w:left="0" w:hanging="2"/>
        <w:jc w:val="both"/>
        <w:rPr>
          <w:rFonts w:ascii="Helvetica" w:hAnsi="Helvetica" w:eastAsia="Helvetica" w:cs="Helvetica"/>
          <w:color w:val="000000" w:themeColor="text1"/>
          <w:sz w:val="22"/>
          <w:szCs w:val="22"/>
        </w:rPr>
      </w:pPr>
      <w:r w:rsidRPr="20D48508">
        <w:rPr>
          <w:rFonts w:ascii="Helvetica" w:hAnsi="Helvetica" w:eastAsia="Helvetica" w:cs="Helvetica"/>
          <w:color w:val="000000" w:themeColor="text1"/>
          <w:sz w:val="22"/>
          <w:szCs w:val="22"/>
        </w:rPr>
        <w:t>You can make changes on your Learning Agreement only during add and drop period (first week of official begin of the semester).</w:t>
      </w:r>
    </w:p>
    <w:p w:rsidR="20D48508" w:rsidP="20D48508" w:rsidRDefault="20D48508" w14:paraId="3C7107EC" w14:textId="4D907C2F">
      <w:pPr>
        <w:ind w:left="0" w:hanging="2"/>
        <w:rPr>
          <w:sz w:val="22"/>
          <w:szCs w:val="22"/>
        </w:rPr>
      </w:pPr>
    </w:p>
    <w:p w:rsidR="1FA50497" w:rsidP="20D48508" w:rsidRDefault="1FA50497" w14:paraId="652EFF3D" w14:textId="3A4DB52D">
      <w:pPr>
        <w:spacing w:after="5"/>
        <w:ind w:left="0" w:hanging="2"/>
        <w:rPr>
          <w:rFonts w:ascii="Helvetica" w:hAnsi="Helvetica" w:eastAsia="Helvetica" w:cs="Helvetica"/>
          <w:b/>
          <w:bCs/>
          <w:i/>
          <w:iCs/>
          <w:color w:val="000000" w:themeColor="text1"/>
          <w:sz w:val="22"/>
          <w:szCs w:val="22"/>
        </w:rPr>
      </w:pPr>
      <w:r w:rsidRPr="20D48508">
        <w:rPr>
          <w:rFonts w:ascii="Helvetica" w:hAnsi="Helvetica" w:eastAsia="Helvetica" w:cs="Helvetica"/>
          <w:b/>
          <w:bCs/>
          <w:i/>
          <w:iCs/>
          <w:color w:val="000000" w:themeColor="text1"/>
          <w:sz w:val="22"/>
          <w:szCs w:val="22"/>
        </w:rPr>
        <w:t>Can I prolong my Erasmus Program one more semester?</w:t>
      </w:r>
    </w:p>
    <w:p w:rsidR="20D48508" w:rsidP="20D48508" w:rsidRDefault="20D48508" w14:paraId="7FC3B7F6" w14:textId="58C57F3A">
      <w:pPr>
        <w:ind w:left="0" w:hanging="2"/>
        <w:rPr>
          <w:sz w:val="22"/>
          <w:szCs w:val="22"/>
        </w:rPr>
      </w:pPr>
    </w:p>
    <w:p w:rsidR="1FA50497" w:rsidP="20D48508" w:rsidRDefault="1FA50497" w14:paraId="557388CF" w14:textId="1DDB5336">
      <w:pPr>
        <w:pStyle w:val="ListeParagraf"/>
        <w:numPr>
          <w:ilvl w:val="0"/>
          <w:numId w:val="4"/>
        </w:numPr>
        <w:ind w:left="0" w:hanging="2"/>
        <w:jc w:val="both"/>
        <w:rPr>
          <w:rFonts w:ascii="Helvetica" w:hAnsi="Helvetica" w:eastAsia="Helvetica" w:cs="Helvetica"/>
          <w:color w:val="000000" w:themeColor="text1"/>
          <w:sz w:val="22"/>
          <w:szCs w:val="22"/>
        </w:rPr>
      </w:pPr>
      <w:r w:rsidRPr="554669F8" w:rsidR="1FA50497">
        <w:rPr>
          <w:rFonts w:ascii="Helvetica" w:hAnsi="Helvetica" w:eastAsia="Helvetica" w:cs="Helvetica"/>
          <w:color w:val="000000" w:themeColor="text1" w:themeTint="FF" w:themeShade="FF"/>
          <w:sz w:val="22"/>
          <w:szCs w:val="22"/>
        </w:rPr>
        <w:t>Incoming students must contact</w:t>
      </w:r>
      <w:r w:rsidRPr="554669F8" w:rsidR="78B8A2F3">
        <w:rPr>
          <w:rFonts w:ascii="Helvetica" w:hAnsi="Helvetica" w:eastAsia="Helvetica" w:cs="Helvetica"/>
          <w:color w:val="000000" w:themeColor="text1" w:themeTint="FF" w:themeShade="FF"/>
          <w:sz w:val="22"/>
          <w:szCs w:val="22"/>
        </w:rPr>
        <w:t xml:space="preserve"> </w:t>
      </w:r>
      <w:r w:rsidRPr="554669F8" w:rsidR="1FA50497">
        <w:rPr>
          <w:rFonts w:ascii="Helvetica" w:hAnsi="Helvetica" w:eastAsia="Helvetica" w:cs="Helvetica"/>
          <w:color w:val="000000" w:themeColor="text1" w:themeTint="FF" w:themeShade="FF"/>
          <w:sz w:val="22"/>
          <w:szCs w:val="22"/>
        </w:rPr>
        <w:t>with their both coordinators about prolonging process. If both coordinators confirm their demand of prolong, they may stay one more semester. Please note that a prolongation is only possible from fall to spring semester.</w:t>
      </w:r>
    </w:p>
    <w:p w:rsidR="20D48508" w:rsidP="20D48508" w:rsidRDefault="20D48508" w14:paraId="76028C07" w14:textId="3A6D3E2B">
      <w:pPr>
        <w:ind w:left="0" w:hanging="2"/>
        <w:rPr>
          <w:b/>
          <w:bCs/>
          <w:color w:val="000000" w:themeColor="text1"/>
          <w:sz w:val="22"/>
          <w:szCs w:val="22"/>
        </w:rPr>
      </w:pPr>
    </w:p>
    <w:sectPr w:rsidR="20D48508">
      <w:pgSz w:w="11906" w:h="16838" w:orient="portrait"/>
      <w:pgMar w:top="1417" w:right="1417" w:bottom="1417" w:left="1417" w:header="567" w:footer="567"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8F60"/>
    <w:multiLevelType w:val="hybridMultilevel"/>
    <w:tmpl w:val="A5C6227A"/>
    <w:lvl w:ilvl="0" w:tplc="F3CEB05A">
      <w:start w:val="1"/>
      <w:numFmt w:val="bullet"/>
      <w:lvlText w:val="-"/>
      <w:lvlJc w:val="left"/>
      <w:pPr>
        <w:ind w:left="720" w:hanging="360"/>
      </w:pPr>
      <w:rPr>
        <w:rFonts w:hint="default" w:ascii="Calibri" w:hAnsi="Calibri"/>
      </w:rPr>
    </w:lvl>
    <w:lvl w:ilvl="1" w:tplc="13FAA252">
      <w:start w:val="1"/>
      <w:numFmt w:val="bullet"/>
      <w:lvlText w:val="o"/>
      <w:lvlJc w:val="left"/>
      <w:pPr>
        <w:ind w:left="1440" w:hanging="360"/>
      </w:pPr>
      <w:rPr>
        <w:rFonts w:hint="default" w:ascii="Courier New" w:hAnsi="Courier New"/>
      </w:rPr>
    </w:lvl>
    <w:lvl w:ilvl="2" w:tplc="96DCEDC2">
      <w:start w:val="1"/>
      <w:numFmt w:val="bullet"/>
      <w:lvlText w:val=""/>
      <w:lvlJc w:val="left"/>
      <w:pPr>
        <w:ind w:left="2160" w:hanging="360"/>
      </w:pPr>
      <w:rPr>
        <w:rFonts w:hint="default" w:ascii="Wingdings" w:hAnsi="Wingdings"/>
      </w:rPr>
    </w:lvl>
    <w:lvl w:ilvl="3" w:tplc="BEE86900">
      <w:start w:val="1"/>
      <w:numFmt w:val="bullet"/>
      <w:lvlText w:val=""/>
      <w:lvlJc w:val="left"/>
      <w:pPr>
        <w:ind w:left="2880" w:hanging="360"/>
      </w:pPr>
      <w:rPr>
        <w:rFonts w:hint="default" w:ascii="Symbol" w:hAnsi="Symbol"/>
      </w:rPr>
    </w:lvl>
    <w:lvl w:ilvl="4" w:tplc="A9523570">
      <w:start w:val="1"/>
      <w:numFmt w:val="bullet"/>
      <w:lvlText w:val="o"/>
      <w:lvlJc w:val="left"/>
      <w:pPr>
        <w:ind w:left="3600" w:hanging="360"/>
      </w:pPr>
      <w:rPr>
        <w:rFonts w:hint="default" w:ascii="Courier New" w:hAnsi="Courier New"/>
      </w:rPr>
    </w:lvl>
    <w:lvl w:ilvl="5" w:tplc="7A26898E">
      <w:start w:val="1"/>
      <w:numFmt w:val="bullet"/>
      <w:lvlText w:val=""/>
      <w:lvlJc w:val="left"/>
      <w:pPr>
        <w:ind w:left="4320" w:hanging="360"/>
      </w:pPr>
      <w:rPr>
        <w:rFonts w:hint="default" w:ascii="Wingdings" w:hAnsi="Wingdings"/>
      </w:rPr>
    </w:lvl>
    <w:lvl w:ilvl="6" w:tplc="90405E3C">
      <w:start w:val="1"/>
      <w:numFmt w:val="bullet"/>
      <w:lvlText w:val=""/>
      <w:lvlJc w:val="left"/>
      <w:pPr>
        <w:ind w:left="5040" w:hanging="360"/>
      </w:pPr>
      <w:rPr>
        <w:rFonts w:hint="default" w:ascii="Symbol" w:hAnsi="Symbol"/>
      </w:rPr>
    </w:lvl>
    <w:lvl w:ilvl="7" w:tplc="87AC7634">
      <w:start w:val="1"/>
      <w:numFmt w:val="bullet"/>
      <w:lvlText w:val="o"/>
      <w:lvlJc w:val="left"/>
      <w:pPr>
        <w:ind w:left="5760" w:hanging="360"/>
      </w:pPr>
      <w:rPr>
        <w:rFonts w:hint="default" w:ascii="Courier New" w:hAnsi="Courier New"/>
      </w:rPr>
    </w:lvl>
    <w:lvl w:ilvl="8" w:tplc="49D85A1E">
      <w:start w:val="1"/>
      <w:numFmt w:val="bullet"/>
      <w:lvlText w:val=""/>
      <w:lvlJc w:val="left"/>
      <w:pPr>
        <w:ind w:left="6480" w:hanging="360"/>
      </w:pPr>
      <w:rPr>
        <w:rFonts w:hint="default" w:ascii="Wingdings" w:hAnsi="Wingdings"/>
      </w:rPr>
    </w:lvl>
  </w:abstractNum>
  <w:abstractNum w:abstractNumId="1" w15:restartNumberingAfterBreak="0">
    <w:nsid w:val="09B25111"/>
    <w:multiLevelType w:val="hybridMultilevel"/>
    <w:tmpl w:val="8C6ECFF0"/>
    <w:lvl w:ilvl="0" w:tplc="E1AADEC6">
      <w:start w:val="1"/>
      <w:numFmt w:val="bullet"/>
      <w:lvlText w:val="-"/>
      <w:lvlJc w:val="left"/>
      <w:pPr>
        <w:ind w:left="720" w:hanging="360"/>
      </w:pPr>
      <w:rPr>
        <w:rFonts w:hint="default" w:ascii="Calibri" w:hAnsi="Calibri"/>
      </w:rPr>
    </w:lvl>
    <w:lvl w:ilvl="1" w:tplc="D9F2A7D8">
      <w:start w:val="1"/>
      <w:numFmt w:val="bullet"/>
      <w:lvlText w:val="o"/>
      <w:lvlJc w:val="left"/>
      <w:pPr>
        <w:ind w:left="1440" w:hanging="360"/>
      </w:pPr>
      <w:rPr>
        <w:rFonts w:hint="default" w:ascii="Courier New" w:hAnsi="Courier New"/>
      </w:rPr>
    </w:lvl>
    <w:lvl w:ilvl="2" w:tplc="B6C88F16">
      <w:start w:val="1"/>
      <w:numFmt w:val="bullet"/>
      <w:lvlText w:val=""/>
      <w:lvlJc w:val="left"/>
      <w:pPr>
        <w:ind w:left="2160" w:hanging="360"/>
      </w:pPr>
      <w:rPr>
        <w:rFonts w:hint="default" w:ascii="Wingdings" w:hAnsi="Wingdings"/>
      </w:rPr>
    </w:lvl>
    <w:lvl w:ilvl="3" w:tplc="CDF01C5A">
      <w:start w:val="1"/>
      <w:numFmt w:val="bullet"/>
      <w:lvlText w:val=""/>
      <w:lvlJc w:val="left"/>
      <w:pPr>
        <w:ind w:left="2880" w:hanging="360"/>
      </w:pPr>
      <w:rPr>
        <w:rFonts w:hint="default" w:ascii="Symbol" w:hAnsi="Symbol"/>
      </w:rPr>
    </w:lvl>
    <w:lvl w:ilvl="4" w:tplc="13980F32">
      <w:start w:val="1"/>
      <w:numFmt w:val="bullet"/>
      <w:lvlText w:val="o"/>
      <w:lvlJc w:val="left"/>
      <w:pPr>
        <w:ind w:left="3600" w:hanging="360"/>
      </w:pPr>
      <w:rPr>
        <w:rFonts w:hint="default" w:ascii="Courier New" w:hAnsi="Courier New"/>
      </w:rPr>
    </w:lvl>
    <w:lvl w:ilvl="5" w:tplc="6A28011C">
      <w:start w:val="1"/>
      <w:numFmt w:val="bullet"/>
      <w:lvlText w:val=""/>
      <w:lvlJc w:val="left"/>
      <w:pPr>
        <w:ind w:left="4320" w:hanging="360"/>
      </w:pPr>
      <w:rPr>
        <w:rFonts w:hint="default" w:ascii="Wingdings" w:hAnsi="Wingdings"/>
      </w:rPr>
    </w:lvl>
    <w:lvl w:ilvl="6" w:tplc="D5CED230">
      <w:start w:val="1"/>
      <w:numFmt w:val="bullet"/>
      <w:lvlText w:val=""/>
      <w:lvlJc w:val="left"/>
      <w:pPr>
        <w:ind w:left="5040" w:hanging="360"/>
      </w:pPr>
      <w:rPr>
        <w:rFonts w:hint="default" w:ascii="Symbol" w:hAnsi="Symbol"/>
      </w:rPr>
    </w:lvl>
    <w:lvl w:ilvl="7" w:tplc="17B01234">
      <w:start w:val="1"/>
      <w:numFmt w:val="bullet"/>
      <w:lvlText w:val="o"/>
      <w:lvlJc w:val="left"/>
      <w:pPr>
        <w:ind w:left="5760" w:hanging="360"/>
      </w:pPr>
      <w:rPr>
        <w:rFonts w:hint="default" w:ascii="Courier New" w:hAnsi="Courier New"/>
      </w:rPr>
    </w:lvl>
    <w:lvl w:ilvl="8" w:tplc="D604E99C">
      <w:start w:val="1"/>
      <w:numFmt w:val="bullet"/>
      <w:lvlText w:val=""/>
      <w:lvlJc w:val="left"/>
      <w:pPr>
        <w:ind w:left="6480" w:hanging="360"/>
      </w:pPr>
      <w:rPr>
        <w:rFonts w:hint="default" w:ascii="Wingdings" w:hAnsi="Wingdings"/>
      </w:rPr>
    </w:lvl>
  </w:abstractNum>
  <w:abstractNum w:abstractNumId="2" w15:restartNumberingAfterBreak="0">
    <w:nsid w:val="117FBFBB"/>
    <w:multiLevelType w:val="hybridMultilevel"/>
    <w:tmpl w:val="5DBC69D8"/>
    <w:lvl w:ilvl="0" w:tplc="FBF8E49E">
      <w:start w:val="1"/>
      <w:numFmt w:val="bullet"/>
      <w:lvlText w:val="-"/>
      <w:lvlJc w:val="left"/>
      <w:pPr>
        <w:ind w:left="720" w:hanging="360"/>
      </w:pPr>
      <w:rPr>
        <w:rFonts w:hint="default" w:ascii="Calibri" w:hAnsi="Calibri"/>
      </w:rPr>
    </w:lvl>
    <w:lvl w:ilvl="1" w:tplc="27461390">
      <w:start w:val="1"/>
      <w:numFmt w:val="bullet"/>
      <w:lvlText w:val="o"/>
      <w:lvlJc w:val="left"/>
      <w:pPr>
        <w:ind w:left="1440" w:hanging="360"/>
      </w:pPr>
      <w:rPr>
        <w:rFonts w:hint="default" w:ascii="Courier New" w:hAnsi="Courier New"/>
      </w:rPr>
    </w:lvl>
    <w:lvl w:ilvl="2" w:tplc="B97A1CEC">
      <w:start w:val="1"/>
      <w:numFmt w:val="bullet"/>
      <w:lvlText w:val=""/>
      <w:lvlJc w:val="left"/>
      <w:pPr>
        <w:ind w:left="2160" w:hanging="360"/>
      </w:pPr>
      <w:rPr>
        <w:rFonts w:hint="default" w:ascii="Wingdings" w:hAnsi="Wingdings"/>
      </w:rPr>
    </w:lvl>
    <w:lvl w:ilvl="3" w:tplc="F0BAB2C6">
      <w:start w:val="1"/>
      <w:numFmt w:val="bullet"/>
      <w:lvlText w:val=""/>
      <w:lvlJc w:val="left"/>
      <w:pPr>
        <w:ind w:left="2880" w:hanging="360"/>
      </w:pPr>
      <w:rPr>
        <w:rFonts w:hint="default" w:ascii="Symbol" w:hAnsi="Symbol"/>
      </w:rPr>
    </w:lvl>
    <w:lvl w:ilvl="4" w:tplc="EC4A7628">
      <w:start w:val="1"/>
      <w:numFmt w:val="bullet"/>
      <w:lvlText w:val="o"/>
      <w:lvlJc w:val="left"/>
      <w:pPr>
        <w:ind w:left="3600" w:hanging="360"/>
      </w:pPr>
      <w:rPr>
        <w:rFonts w:hint="default" w:ascii="Courier New" w:hAnsi="Courier New"/>
      </w:rPr>
    </w:lvl>
    <w:lvl w:ilvl="5" w:tplc="6C48957C">
      <w:start w:val="1"/>
      <w:numFmt w:val="bullet"/>
      <w:lvlText w:val=""/>
      <w:lvlJc w:val="left"/>
      <w:pPr>
        <w:ind w:left="4320" w:hanging="360"/>
      </w:pPr>
      <w:rPr>
        <w:rFonts w:hint="default" w:ascii="Wingdings" w:hAnsi="Wingdings"/>
      </w:rPr>
    </w:lvl>
    <w:lvl w:ilvl="6" w:tplc="50985144">
      <w:start w:val="1"/>
      <w:numFmt w:val="bullet"/>
      <w:lvlText w:val=""/>
      <w:lvlJc w:val="left"/>
      <w:pPr>
        <w:ind w:left="5040" w:hanging="360"/>
      </w:pPr>
      <w:rPr>
        <w:rFonts w:hint="default" w:ascii="Symbol" w:hAnsi="Symbol"/>
      </w:rPr>
    </w:lvl>
    <w:lvl w:ilvl="7" w:tplc="30D48ADE">
      <w:start w:val="1"/>
      <w:numFmt w:val="bullet"/>
      <w:lvlText w:val="o"/>
      <w:lvlJc w:val="left"/>
      <w:pPr>
        <w:ind w:left="5760" w:hanging="360"/>
      </w:pPr>
      <w:rPr>
        <w:rFonts w:hint="default" w:ascii="Courier New" w:hAnsi="Courier New"/>
      </w:rPr>
    </w:lvl>
    <w:lvl w:ilvl="8" w:tplc="0DB4FBD0">
      <w:start w:val="1"/>
      <w:numFmt w:val="bullet"/>
      <w:lvlText w:val=""/>
      <w:lvlJc w:val="left"/>
      <w:pPr>
        <w:ind w:left="6480" w:hanging="360"/>
      </w:pPr>
      <w:rPr>
        <w:rFonts w:hint="default" w:ascii="Wingdings" w:hAnsi="Wingdings"/>
      </w:rPr>
    </w:lvl>
  </w:abstractNum>
  <w:abstractNum w:abstractNumId="3" w15:restartNumberingAfterBreak="0">
    <w:nsid w:val="1EA09177"/>
    <w:multiLevelType w:val="hybridMultilevel"/>
    <w:tmpl w:val="1654D960"/>
    <w:lvl w:ilvl="0" w:tplc="B4A2238E">
      <w:start w:val="1"/>
      <w:numFmt w:val="bullet"/>
      <w:lvlText w:val="-"/>
      <w:lvlJc w:val="left"/>
      <w:pPr>
        <w:ind w:left="720" w:hanging="360"/>
      </w:pPr>
      <w:rPr>
        <w:rFonts w:hint="default" w:ascii="Calibri" w:hAnsi="Calibri"/>
      </w:rPr>
    </w:lvl>
    <w:lvl w:ilvl="1" w:tplc="88267FDE">
      <w:start w:val="1"/>
      <w:numFmt w:val="bullet"/>
      <w:lvlText w:val="o"/>
      <w:lvlJc w:val="left"/>
      <w:pPr>
        <w:ind w:left="1440" w:hanging="360"/>
      </w:pPr>
      <w:rPr>
        <w:rFonts w:hint="default" w:ascii="Courier New" w:hAnsi="Courier New"/>
      </w:rPr>
    </w:lvl>
    <w:lvl w:ilvl="2" w:tplc="05640EA4">
      <w:start w:val="1"/>
      <w:numFmt w:val="bullet"/>
      <w:lvlText w:val=""/>
      <w:lvlJc w:val="left"/>
      <w:pPr>
        <w:ind w:left="2160" w:hanging="360"/>
      </w:pPr>
      <w:rPr>
        <w:rFonts w:hint="default" w:ascii="Wingdings" w:hAnsi="Wingdings"/>
      </w:rPr>
    </w:lvl>
    <w:lvl w:ilvl="3" w:tplc="13FCEAD8">
      <w:start w:val="1"/>
      <w:numFmt w:val="bullet"/>
      <w:lvlText w:val=""/>
      <w:lvlJc w:val="left"/>
      <w:pPr>
        <w:ind w:left="2880" w:hanging="360"/>
      </w:pPr>
      <w:rPr>
        <w:rFonts w:hint="default" w:ascii="Symbol" w:hAnsi="Symbol"/>
      </w:rPr>
    </w:lvl>
    <w:lvl w:ilvl="4" w:tplc="E7DA5C38">
      <w:start w:val="1"/>
      <w:numFmt w:val="bullet"/>
      <w:lvlText w:val="o"/>
      <w:lvlJc w:val="left"/>
      <w:pPr>
        <w:ind w:left="3600" w:hanging="360"/>
      </w:pPr>
      <w:rPr>
        <w:rFonts w:hint="default" w:ascii="Courier New" w:hAnsi="Courier New"/>
      </w:rPr>
    </w:lvl>
    <w:lvl w:ilvl="5" w:tplc="3C00450C">
      <w:start w:val="1"/>
      <w:numFmt w:val="bullet"/>
      <w:lvlText w:val=""/>
      <w:lvlJc w:val="left"/>
      <w:pPr>
        <w:ind w:left="4320" w:hanging="360"/>
      </w:pPr>
      <w:rPr>
        <w:rFonts w:hint="default" w:ascii="Wingdings" w:hAnsi="Wingdings"/>
      </w:rPr>
    </w:lvl>
    <w:lvl w:ilvl="6" w:tplc="46045450">
      <w:start w:val="1"/>
      <w:numFmt w:val="bullet"/>
      <w:lvlText w:val=""/>
      <w:lvlJc w:val="left"/>
      <w:pPr>
        <w:ind w:left="5040" w:hanging="360"/>
      </w:pPr>
      <w:rPr>
        <w:rFonts w:hint="default" w:ascii="Symbol" w:hAnsi="Symbol"/>
      </w:rPr>
    </w:lvl>
    <w:lvl w:ilvl="7" w:tplc="12162856">
      <w:start w:val="1"/>
      <w:numFmt w:val="bullet"/>
      <w:lvlText w:val="o"/>
      <w:lvlJc w:val="left"/>
      <w:pPr>
        <w:ind w:left="5760" w:hanging="360"/>
      </w:pPr>
      <w:rPr>
        <w:rFonts w:hint="default" w:ascii="Courier New" w:hAnsi="Courier New"/>
      </w:rPr>
    </w:lvl>
    <w:lvl w:ilvl="8" w:tplc="CEE842AC">
      <w:start w:val="1"/>
      <w:numFmt w:val="bullet"/>
      <w:lvlText w:val=""/>
      <w:lvlJc w:val="left"/>
      <w:pPr>
        <w:ind w:left="6480" w:hanging="360"/>
      </w:pPr>
      <w:rPr>
        <w:rFonts w:hint="default" w:ascii="Wingdings" w:hAnsi="Wingdings"/>
      </w:rPr>
    </w:lvl>
  </w:abstractNum>
  <w:abstractNum w:abstractNumId="4" w15:restartNumberingAfterBreak="0">
    <w:nsid w:val="23FD4EC2"/>
    <w:multiLevelType w:val="hybridMultilevel"/>
    <w:tmpl w:val="D5ACD7E8"/>
    <w:lvl w:ilvl="0" w:tplc="813C72F6">
      <w:start w:val="1"/>
      <w:numFmt w:val="bullet"/>
      <w:lvlText w:val="-"/>
      <w:lvlJc w:val="left"/>
      <w:pPr>
        <w:ind w:left="720" w:hanging="360"/>
      </w:pPr>
      <w:rPr>
        <w:rFonts w:hint="default" w:ascii="Calibri" w:hAnsi="Calibri"/>
      </w:rPr>
    </w:lvl>
    <w:lvl w:ilvl="1" w:tplc="A7085F8A">
      <w:start w:val="1"/>
      <w:numFmt w:val="bullet"/>
      <w:lvlText w:val="o"/>
      <w:lvlJc w:val="left"/>
      <w:pPr>
        <w:ind w:left="1440" w:hanging="360"/>
      </w:pPr>
      <w:rPr>
        <w:rFonts w:hint="default" w:ascii="Courier New" w:hAnsi="Courier New"/>
      </w:rPr>
    </w:lvl>
    <w:lvl w:ilvl="2" w:tplc="C6A2CE38">
      <w:start w:val="1"/>
      <w:numFmt w:val="bullet"/>
      <w:lvlText w:val=""/>
      <w:lvlJc w:val="left"/>
      <w:pPr>
        <w:ind w:left="2160" w:hanging="360"/>
      </w:pPr>
      <w:rPr>
        <w:rFonts w:hint="default" w:ascii="Wingdings" w:hAnsi="Wingdings"/>
      </w:rPr>
    </w:lvl>
    <w:lvl w:ilvl="3" w:tplc="ED2C71FA">
      <w:start w:val="1"/>
      <w:numFmt w:val="bullet"/>
      <w:lvlText w:val=""/>
      <w:lvlJc w:val="left"/>
      <w:pPr>
        <w:ind w:left="2880" w:hanging="360"/>
      </w:pPr>
      <w:rPr>
        <w:rFonts w:hint="default" w:ascii="Symbol" w:hAnsi="Symbol"/>
      </w:rPr>
    </w:lvl>
    <w:lvl w:ilvl="4" w:tplc="0E2CF532">
      <w:start w:val="1"/>
      <w:numFmt w:val="bullet"/>
      <w:lvlText w:val="o"/>
      <w:lvlJc w:val="left"/>
      <w:pPr>
        <w:ind w:left="3600" w:hanging="360"/>
      </w:pPr>
      <w:rPr>
        <w:rFonts w:hint="default" w:ascii="Courier New" w:hAnsi="Courier New"/>
      </w:rPr>
    </w:lvl>
    <w:lvl w:ilvl="5" w:tplc="42C285B6">
      <w:start w:val="1"/>
      <w:numFmt w:val="bullet"/>
      <w:lvlText w:val=""/>
      <w:lvlJc w:val="left"/>
      <w:pPr>
        <w:ind w:left="4320" w:hanging="360"/>
      </w:pPr>
      <w:rPr>
        <w:rFonts w:hint="default" w:ascii="Wingdings" w:hAnsi="Wingdings"/>
      </w:rPr>
    </w:lvl>
    <w:lvl w:ilvl="6" w:tplc="21BEBE0C">
      <w:start w:val="1"/>
      <w:numFmt w:val="bullet"/>
      <w:lvlText w:val=""/>
      <w:lvlJc w:val="left"/>
      <w:pPr>
        <w:ind w:left="5040" w:hanging="360"/>
      </w:pPr>
      <w:rPr>
        <w:rFonts w:hint="default" w:ascii="Symbol" w:hAnsi="Symbol"/>
      </w:rPr>
    </w:lvl>
    <w:lvl w:ilvl="7" w:tplc="6B865F90">
      <w:start w:val="1"/>
      <w:numFmt w:val="bullet"/>
      <w:lvlText w:val="o"/>
      <w:lvlJc w:val="left"/>
      <w:pPr>
        <w:ind w:left="5760" w:hanging="360"/>
      </w:pPr>
      <w:rPr>
        <w:rFonts w:hint="default" w:ascii="Courier New" w:hAnsi="Courier New"/>
      </w:rPr>
    </w:lvl>
    <w:lvl w:ilvl="8" w:tplc="A6326AE4">
      <w:start w:val="1"/>
      <w:numFmt w:val="bullet"/>
      <w:lvlText w:val=""/>
      <w:lvlJc w:val="left"/>
      <w:pPr>
        <w:ind w:left="6480" w:hanging="360"/>
      </w:pPr>
      <w:rPr>
        <w:rFonts w:hint="default" w:ascii="Wingdings" w:hAnsi="Wingdings"/>
      </w:rPr>
    </w:lvl>
  </w:abstractNum>
  <w:abstractNum w:abstractNumId="5" w15:restartNumberingAfterBreak="0">
    <w:nsid w:val="2599FD09"/>
    <w:multiLevelType w:val="hybridMultilevel"/>
    <w:tmpl w:val="A302F41A"/>
    <w:lvl w:ilvl="0" w:tplc="3432E804">
      <w:start w:val="1"/>
      <w:numFmt w:val="bullet"/>
      <w:lvlText w:val="-"/>
      <w:lvlJc w:val="left"/>
      <w:pPr>
        <w:ind w:left="720" w:hanging="360"/>
      </w:pPr>
      <w:rPr>
        <w:rFonts w:hint="default" w:ascii="Calibri" w:hAnsi="Calibri"/>
      </w:rPr>
    </w:lvl>
    <w:lvl w:ilvl="1" w:tplc="A61058E8">
      <w:start w:val="1"/>
      <w:numFmt w:val="bullet"/>
      <w:lvlText w:val="o"/>
      <w:lvlJc w:val="left"/>
      <w:pPr>
        <w:ind w:left="1440" w:hanging="360"/>
      </w:pPr>
      <w:rPr>
        <w:rFonts w:hint="default" w:ascii="Courier New" w:hAnsi="Courier New"/>
      </w:rPr>
    </w:lvl>
    <w:lvl w:ilvl="2" w:tplc="3470025A">
      <w:start w:val="1"/>
      <w:numFmt w:val="bullet"/>
      <w:lvlText w:val=""/>
      <w:lvlJc w:val="left"/>
      <w:pPr>
        <w:ind w:left="2160" w:hanging="360"/>
      </w:pPr>
      <w:rPr>
        <w:rFonts w:hint="default" w:ascii="Wingdings" w:hAnsi="Wingdings"/>
      </w:rPr>
    </w:lvl>
    <w:lvl w:ilvl="3" w:tplc="A55C68EA">
      <w:start w:val="1"/>
      <w:numFmt w:val="bullet"/>
      <w:lvlText w:val=""/>
      <w:lvlJc w:val="left"/>
      <w:pPr>
        <w:ind w:left="2880" w:hanging="360"/>
      </w:pPr>
      <w:rPr>
        <w:rFonts w:hint="default" w:ascii="Symbol" w:hAnsi="Symbol"/>
      </w:rPr>
    </w:lvl>
    <w:lvl w:ilvl="4" w:tplc="3B1ADD68">
      <w:start w:val="1"/>
      <w:numFmt w:val="bullet"/>
      <w:lvlText w:val="o"/>
      <w:lvlJc w:val="left"/>
      <w:pPr>
        <w:ind w:left="3600" w:hanging="360"/>
      </w:pPr>
      <w:rPr>
        <w:rFonts w:hint="default" w:ascii="Courier New" w:hAnsi="Courier New"/>
      </w:rPr>
    </w:lvl>
    <w:lvl w:ilvl="5" w:tplc="6E94984A">
      <w:start w:val="1"/>
      <w:numFmt w:val="bullet"/>
      <w:lvlText w:val=""/>
      <w:lvlJc w:val="left"/>
      <w:pPr>
        <w:ind w:left="4320" w:hanging="360"/>
      </w:pPr>
      <w:rPr>
        <w:rFonts w:hint="default" w:ascii="Wingdings" w:hAnsi="Wingdings"/>
      </w:rPr>
    </w:lvl>
    <w:lvl w:ilvl="6" w:tplc="E938AB42">
      <w:start w:val="1"/>
      <w:numFmt w:val="bullet"/>
      <w:lvlText w:val=""/>
      <w:lvlJc w:val="left"/>
      <w:pPr>
        <w:ind w:left="5040" w:hanging="360"/>
      </w:pPr>
      <w:rPr>
        <w:rFonts w:hint="default" w:ascii="Symbol" w:hAnsi="Symbol"/>
      </w:rPr>
    </w:lvl>
    <w:lvl w:ilvl="7" w:tplc="89108D4A">
      <w:start w:val="1"/>
      <w:numFmt w:val="bullet"/>
      <w:lvlText w:val="o"/>
      <w:lvlJc w:val="left"/>
      <w:pPr>
        <w:ind w:left="5760" w:hanging="360"/>
      </w:pPr>
      <w:rPr>
        <w:rFonts w:hint="default" w:ascii="Courier New" w:hAnsi="Courier New"/>
      </w:rPr>
    </w:lvl>
    <w:lvl w:ilvl="8" w:tplc="C9124022">
      <w:start w:val="1"/>
      <w:numFmt w:val="bullet"/>
      <w:lvlText w:val=""/>
      <w:lvlJc w:val="left"/>
      <w:pPr>
        <w:ind w:left="6480" w:hanging="360"/>
      </w:pPr>
      <w:rPr>
        <w:rFonts w:hint="default" w:ascii="Wingdings" w:hAnsi="Wingdings"/>
      </w:rPr>
    </w:lvl>
  </w:abstractNum>
  <w:abstractNum w:abstractNumId="6" w15:restartNumberingAfterBreak="0">
    <w:nsid w:val="2A79FDFC"/>
    <w:multiLevelType w:val="hybridMultilevel"/>
    <w:tmpl w:val="3C225C54"/>
    <w:lvl w:ilvl="0" w:tplc="6818F30C">
      <w:start w:val="1"/>
      <w:numFmt w:val="bullet"/>
      <w:lvlText w:val="-"/>
      <w:lvlJc w:val="left"/>
      <w:pPr>
        <w:ind w:left="720" w:hanging="360"/>
      </w:pPr>
      <w:rPr>
        <w:rFonts w:hint="default" w:ascii="Calibri" w:hAnsi="Calibri"/>
      </w:rPr>
    </w:lvl>
    <w:lvl w:ilvl="1" w:tplc="BF90A6B8">
      <w:start w:val="1"/>
      <w:numFmt w:val="bullet"/>
      <w:lvlText w:val="o"/>
      <w:lvlJc w:val="left"/>
      <w:pPr>
        <w:ind w:left="1440" w:hanging="360"/>
      </w:pPr>
      <w:rPr>
        <w:rFonts w:hint="default" w:ascii="Courier New" w:hAnsi="Courier New"/>
      </w:rPr>
    </w:lvl>
    <w:lvl w:ilvl="2" w:tplc="94A27AF6">
      <w:start w:val="1"/>
      <w:numFmt w:val="bullet"/>
      <w:lvlText w:val=""/>
      <w:lvlJc w:val="left"/>
      <w:pPr>
        <w:ind w:left="2160" w:hanging="360"/>
      </w:pPr>
      <w:rPr>
        <w:rFonts w:hint="default" w:ascii="Wingdings" w:hAnsi="Wingdings"/>
      </w:rPr>
    </w:lvl>
    <w:lvl w:ilvl="3" w:tplc="950C8572">
      <w:start w:val="1"/>
      <w:numFmt w:val="bullet"/>
      <w:lvlText w:val=""/>
      <w:lvlJc w:val="left"/>
      <w:pPr>
        <w:ind w:left="2880" w:hanging="360"/>
      </w:pPr>
      <w:rPr>
        <w:rFonts w:hint="default" w:ascii="Symbol" w:hAnsi="Symbol"/>
      </w:rPr>
    </w:lvl>
    <w:lvl w:ilvl="4" w:tplc="E716E052">
      <w:start w:val="1"/>
      <w:numFmt w:val="bullet"/>
      <w:lvlText w:val="o"/>
      <w:lvlJc w:val="left"/>
      <w:pPr>
        <w:ind w:left="3600" w:hanging="360"/>
      </w:pPr>
      <w:rPr>
        <w:rFonts w:hint="default" w:ascii="Courier New" w:hAnsi="Courier New"/>
      </w:rPr>
    </w:lvl>
    <w:lvl w:ilvl="5" w:tplc="2E2CC8EA">
      <w:start w:val="1"/>
      <w:numFmt w:val="bullet"/>
      <w:lvlText w:val=""/>
      <w:lvlJc w:val="left"/>
      <w:pPr>
        <w:ind w:left="4320" w:hanging="360"/>
      </w:pPr>
      <w:rPr>
        <w:rFonts w:hint="default" w:ascii="Wingdings" w:hAnsi="Wingdings"/>
      </w:rPr>
    </w:lvl>
    <w:lvl w:ilvl="6" w:tplc="2FAEA0B4">
      <w:start w:val="1"/>
      <w:numFmt w:val="bullet"/>
      <w:lvlText w:val=""/>
      <w:lvlJc w:val="left"/>
      <w:pPr>
        <w:ind w:left="5040" w:hanging="360"/>
      </w:pPr>
      <w:rPr>
        <w:rFonts w:hint="default" w:ascii="Symbol" w:hAnsi="Symbol"/>
      </w:rPr>
    </w:lvl>
    <w:lvl w:ilvl="7" w:tplc="A3BA8E42">
      <w:start w:val="1"/>
      <w:numFmt w:val="bullet"/>
      <w:lvlText w:val="o"/>
      <w:lvlJc w:val="left"/>
      <w:pPr>
        <w:ind w:left="5760" w:hanging="360"/>
      </w:pPr>
      <w:rPr>
        <w:rFonts w:hint="default" w:ascii="Courier New" w:hAnsi="Courier New"/>
      </w:rPr>
    </w:lvl>
    <w:lvl w:ilvl="8" w:tplc="DCA40C58">
      <w:start w:val="1"/>
      <w:numFmt w:val="bullet"/>
      <w:lvlText w:val=""/>
      <w:lvlJc w:val="left"/>
      <w:pPr>
        <w:ind w:left="6480" w:hanging="360"/>
      </w:pPr>
      <w:rPr>
        <w:rFonts w:hint="default" w:ascii="Wingdings" w:hAnsi="Wingdings"/>
      </w:rPr>
    </w:lvl>
  </w:abstractNum>
  <w:abstractNum w:abstractNumId="7" w15:restartNumberingAfterBreak="0">
    <w:nsid w:val="35E1F7CA"/>
    <w:multiLevelType w:val="hybridMultilevel"/>
    <w:tmpl w:val="7EC4CBAC"/>
    <w:lvl w:ilvl="0" w:tplc="FAFE741C">
      <w:start w:val="1"/>
      <w:numFmt w:val="bullet"/>
      <w:lvlText w:val="-"/>
      <w:lvlJc w:val="left"/>
      <w:pPr>
        <w:ind w:left="720" w:hanging="360"/>
      </w:pPr>
      <w:rPr>
        <w:rFonts w:hint="default" w:ascii="Calibri" w:hAnsi="Calibri"/>
      </w:rPr>
    </w:lvl>
    <w:lvl w:ilvl="1" w:tplc="D8B2A802">
      <w:start w:val="1"/>
      <w:numFmt w:val="bullet"/>
      <w:lvlText w:val="o"/>
      <w:lvlJc w:val="left"/>
      <w:pPr>
        <w:ind w:left="1440" w:hanging="360"/>
      </w:pPr>
      <w:rPr>
        <w:rFonts w:hint="default" w:ascii="Courier New" w:hAnsi="Courier New"/>
      </w:rPr>
    </w:lvl>
    <w:lvl w:ilvl="2" w:tplc="F93862FA">
      <w:start w:val="1"/>
      <w:numFmt w:val="bullet"/>
      <w:lvlText w:val=""/>
      <w:lvlJc w:val="left"/>
      <w:pPr>
        <w:ind w:left="2160" w:hanging="360"/>
      </w:pPr>
      <w:rPr>
        <w:rFonts w:hint="default" w:ascii="Wingdings" w:hAnsi="Wingdings"/>
      </w:rPr>
    </w:lvl>
    <w:lvl w:ilvl="3" w:tplc="6722135A">
      <w:start w:val="1"/>
      <w:numFmt w:val="bullet"/>
      <w:lvlText w:val=""/>
      <w:lvlJc w:val="left"/>
      <w:pPr>
        <w:ind w:left="2880" w:hanging="360"/>
      </w:pPr>
      <w:rPr>
        <w:rFonts w:hint="default" w:ascii="Symbol" w:hAnsi="Symbol"/>
      </w:rPr>
    </w:lvl>
    <w:lvl w:ilvl="4" w:tplc="D812C50A">
      <w:start w:val="1"/>
      <w:numFmt w:val="bullet"/>
      <w:lvlText w:val="o"/>
      <w:lvlJc w:val="left"/>
      <w:pPr>
        <w:ind w:left="3600" w:hanging="360"/>
      </w:pPr>
      <w:rPr>
        <w:rFonts w:hint="default" w:ascii="Courier New" w:hAnsi="Courier New"/>
      </w:rPr>
    </w:lvl>
    <w:lvl w:ilvl="5" w:tplc="C8D046B8">
      <w:start w:val="1"/>
      <w:numFmt w:val="bullet"/>
      <w:lvlText w:val=""/>
      <w:lvlJc w:val="left"/>
      <w:pPr>
        <w:ind w:left="4320" w:hanging="360"/>
      </w:pPr>
      <w:rPr>
        <w:rFonts w:hint="default" w:ascii="Wingdings" w:hAnsi="Wingdings"/>
      </w:rPr>
    </w:lvl>
    <w:lvl w:ilvl="6" w:tplc="56F693C4">
      <w:start w:val="1"/>
      <w:numFmt w:val="bullet"/>
      <w:lvlText w:val=""/>
      <w:lvlJc w:val="left"/>
      <w:pPr>
        <w:ind w:left="5040" w:hanging="360"/>
      </w:pPr>
      <w:rPr>
        <w:rFonts w:hint="default" w:ascii="Symbol" w:hAnsi="Symbol"/>
      </w:rPr>
    </w:lvl>
    <w:lvl w:ilvl="7" w:tplc="35463A58">
      <w:start w:val="1"/>
      <w:numFmt w:val="bullet"/>
      <w:lvlText w:val="o"/>
      <w:lvlJc w:val="left"/>
      <w:pPr>
        <w:ind w:left="5760" w:hanging="360"/>
      </w:pPr>
      <w:rPr>
        <w:rFonts w:hint="default" w:ascii="Courier New" w:hAnsi="Courier New"/>
      </w:rPr>
    </w:lvl>
    <w:lvl w:ilvl="8" w:tplc="A4E8ED20">
      <w:start w:val="1"/>
      <w:numFmt w:val="bullet"/>
      <w:lvlText w:val=""/>
      <w:lvlJc w:val="left"/>
      <w:pPr>
        <w:ind w:left="6480" w:hanging="360"/>
      </w:pPr>
      <w:rPr>
        <w:rFonts w:hint="default" w:ascii="Wingdings" w:hAnsi="Wingdings"/>
      </w:rPr>
    </w:lvl>
  </w:abstractNum>
  <w:abstractNum w:abstractNumId="8" w15:restartNumberingAfterBreak="0">
    <w:nsid w:val="58C4725C"/>
    <w:multiLevelType w:val="hybridMultilevel"/>
    <w:tmpl w:val="EEA4C09C"/>
    <w:lvl w:ilvl="0" w:tplc="D7AC6356">
      <w:start w:val="1"/>
      <w:numFmt w:val="decimal"/>
      <w:lvlText w:val="%1."/>
      <w:lvlJc w:val="left"/>
      <w:pPr>
        <w:ind w:left="720" w:hanging="360"/>
      </w:pPr>
    </w:lvl>
    <w:lvl w:ilvl="1" w:tplc="6D528400">
      <w:start w:val="1"/>
      <w:numFmt w:val="lowerLetter"/>
      <w:lvlText w:val="%2."/>
      <w:lvlJc w:val="left"/>
      <w:pPr>
        <w:ind w:left="1440" w:hanging="360"/>
      </w:pPr>
    </w:lvl>
    <w:lvl w:ilvl="2" w:tplc="81063D4E">
      <w:start w:val="1"/>
      <w:numFmt w:val="lowerRoman"/>
      <w:lvlText w:val="%3."/>
      <w:lvlJc w:val="right"/>
      <w:pPr>
        <w:ind w:left="2160" w:hanging="180"/>
      </w:pPr>
    </w:lvl>
    <w:lvl w:ilvl="3" w:tplc="2ECA815E">
      <w:start w:val="1"/>
      <w:numFmt w:val="decimal"/>
      <w:lvlText w:val="%4."/>
      <w:lvlJc w:val="left"/>
      <w:pPr>
        <w:ind w:left="2880" w:hanging="360"/>
      </w:pPr>
    </w:lvl>
    <w:lvl w:ilvl="4" w:tplc="6E08A32A">
      <w:start w:val="1"/>
      <w:numFmt w:val="lowerLetter"/>
      <w:lvlText w:val="%5."/>
      <w:lvlJc w:val="left"/>
      <w:pPr>
        <w:ind w:left="3600" w:hanging="360"/>
      </w:pPr>
    </w:lvl>
    <w:lvl w:ilvl="5" w:tplc="EB8296E2">
      <w:start w:val="1"/>
      <w:numFmt w:val="lowerRoman"/>
      <w:lvlText w:val="%6."/>
      <w:lvlJc w:val="right"/>
      <w:pPr>
        <w:ind w:left="4320" w:hanging="180"/>
      </w:pPr>
    </w:lvl>
    <w:lvl w:ilvl="6" w:tplc="04DCE29A">
      <w:start w:val="1"/>
      <w:numFmt w:val="decimal"/>
      <w:lvlText w:val="%7."/>
      <w:lvlJc w:val="left"/>
      <w:pPr>
        <w:ind w:left="5040" w:hanging="360"/>
      </w:pPr>
    </w:lvl>
    <w:lvl w:ilvl="7" w:tplc="AD24C224">
      <w:start w:val="1"/>
      <w:numFmt w:val="lowerLetter"/>
      <w:lvlText w:val="%8."/>
      <w:lvlJc w:val="left"/>
      <w:pPr>
        <w:ind w:left="5760" w:hanging="360"/>
      </w:pPr>
    </w:lvl>
    <w:lvl w:ilvl="8" w:tplc="518854E6">
      <w:start w:val="1"/>
      <w:numFmt w:val="lowerRoman"/>
      <w:lvlText w:val="%9."/>
      <w:lvlJc w:val="right"/>
      <w:pPr>
        <w:ind w:left="6480" w:hanging="180"/>
      </w:pPr>
    </w:lvl>
  </w:abstractNum>
  <w:abstractNum w:abstractNumId="9" w15:restartNumberingAfterBreak="0">
    <w:nsid w:val="5BAD9E11"/>
    <w:multiLevelType w:val="hybridMultilevel"/>
    <w:tmpl w:val="9142382C"/>
    <w:lvl w:ilvl="0" w:tplc="69124516">
      <w:start w:val="1"/>
      <w:numFmt w:val="bullet"/>
      <w:lvlText w:val="-"/>
      <w:lvlJc w:val="left"/>
      <w:pPr>
        <w:ind w:left="720" w:hanging="360"/>
      </w:pPr>
      <w:rPr>
        <w:rFonts w:hint="default" w:ascii="Calibri" w:hAnsi="Calibri"/>
      </w:rPr>
    </w:lvl>
    <w:lvl w:ilvl="1" w:tplc="DA906ED2">
      <w:start w:val="1"/>
      <w:numFmt w:val="bullet"/>
      <w:lvlText w:val="o"/>
      <w:lvlJc w:val="left"/>
      <w:pPr>
        <w:ind w:left="1440" w:hanging="360"/>
      </w:pPr>
      <w:rPr>
        <w:rFonts w:hint="default" w:ascii="Courier New" w:hAnsi="Courier New"/>
      </w:rPr>
    </w:lvl>
    <w:lvl w:ilvl="2" w:tplc="D506FD4E">
      <w:start w:val="1"/>
      <w:numFmt w:val="bullet"/>
      <w:lvlText w:val=""/>
      <w:lvlJc w:val="left"/>
      <w:pPr>
        <w:ind w:left="2160" w:hanging="360"/>
      </w:pPr>
      <w:rPr>
        <w:rFonts w:hint="default" w:ascii="Wingdings" w:hAnsi="Wingdings"/>
      </w:rPr>
    </w:lvl>
    <w:lvl w:ilvl="3" w:tplc="621E796A">
      <w:start w:val="1"/>
      <w:numFmt w:val="bullet"/>
      <w:lvlText w:val=""/>
      <w:lvlJc w:val="left"/>
      <w:pPr>
        <w:ind w:left="2880" w:hanging="360"/>
      </w:pPr>
      <w:rPr>
        <w:rFonts w:hint="default" w:ascii="Symbol" w:hAnsi="Symbol"/>
      </w:rPr>
    </w:lvl>
    <w:lvl w:ilvl="4" w:tplc="74F08012">
      <w:start w:val="1"/>
      <w:numFmt w:val="bullet"/>
      <w:lvlText w:val="o"/>
      <w:lvlJc w:val="left"/>
      <w:pPr>
        <w:ind w:left="3600" w:hanging="360"/>
      </w:pPr>
      <w:rPr>
        <w:rFonts w:hint="default" w:ascii="Courier New" w:hAnsi="Courier New"/>
      </w:rPr>
    </w:lvl>
    <w:lvl w:ilvl="5" w:tplc="AF5273C6">
      <w:start w:val="1"/>
      <w:numFmt w:val="bullet"/>
      <w:lvlText w:val=""/>
      <w:lvlJc w:val="left"/>
      <w:pPr>
        <w:ind w:left="4320" w:hanging="360"/>
      </w:pPr>
      <w:rPr>
        <w:rFonts w:hint="default" w:ascii="Wingdings" w:hAnsi="Wingdings"/>
      </w:rPr>
    </w:lvl>
    <w:lvl w:ilvl="6" w:tplc="CDC20BE4">
      <w:start w:val="1"/>
      <w:numFmt w:val="bullet"/>
      <w:lvlText w:val=""/>
      <w:lvlJc w:val="left"/>
      <w:pPr>
        <w:ind w:left="5040" w:hanging="360"/>
      </w:pPr>
      <w:rPr>
        <w:rFonts w:hint="default" w:ascii="Symbol" w:hAnsi="Symbol"/>
      </w:rPr>
    </w:lvl>
    <w:lvl w:ilvl="7" w:tplc="A5E607DC">
      <w:start w:val="1"/>
      <w:numFmt w:val="bullet"/>
      <w:lvlText w:val="o"/>
      <w:lvlJc w:val="left"/>
      <w:pPr>
        <w:ind w:left="5760" w:hanging="360"/>
      </w:pPr>
      <w:rPr>
        <w:rFonts w:hint="default" w:ascii="Courier New" w:hAnsi="Courier New"/>
      </w:rPr>
    </w:lvl>
    <w:lvl w:ilvl="8" w:tplc="FAC63124">
      <w:start w:val="1"/>
      <w:numFmt w:val="bullet"/>
      <w:lvlText w:val=""/>
      <w:lvlJc w:val="left"/>
      <w:pPr>
        <w:ind w:left="6480" w:hanging="360"/>
      </w:pPr>
      <w:rPr>
        <w:rFonts w:hint="default" w:ascii="Wingdings" w:hAnsi="Wingdings"/>
      </w:rPr>
    </w:lvl>
  </w:abstractNum>
  <w:abstractNum w:abstractNumId="10" w15:restartNumberingAfterBreak="0">
    <w:nsid w:val="6258430D"/>
    <w:multiLevelType w:val="hybridMultilevel"/>
    <w:tmpl w:val="84FC43AE"/>
    <w:lvl w:ilvl="0" w:tplc="FEDCE34A">
      <w:start w:val="1"/>
      <w:numFmt w:val="bullet"/>
      <w:lvlText w:val="-"/>
      <w:lvlJc w:val="left"/>
      <w:pPr>
        <w:ind w:left="720" w:hanging="360"/>
      </w:pPr>
      <w:rPr>
        <w:rFonts w:hint="default" w:ascii="Calibri" w:hAnsi="Calibri"/>
      </w:rPr>
    </w:lvl>
    <w:lvl w:ilvl="1" w:tplc="53044E64">
      <w:start w:val="1"/>
      <w:numFmt w:val="bullet"/>
      <w:lvlText w:val="o"/>
      <w:lvlJc w:val="left"/>
      <w:pPr>
        <w:ind w:left="1440" w:hanging="360"/>
      </w:pPr>
      <w:rPr>
        <w:rFonts w:hint="default" w:ascii="Courier New" w:hAnsi="Courier New"/>
      </w:rPr>
    </w:lvl>
    <w:lvl w:ilvl="2" w:tplc="B79A200E">
      <w:start w:val="1"/>
      <w:numFmt w:val="bullet"/>
      <w:lvlText w:val=""/>
      <w:lvlJc w:val="left"/>
      <w:pPr>
        <w:ind w:left="2160" w:hanging="360"/>
      </w:pPr>
      <w:rPr>
        <w:rFonts w:hint="default" w:ascii="Wingdings" w:hAnsi="Wingdings"/>
      </w:rPr>
    </w:lvl>
    <w:lvl w:ilvl="3" w:tplc="1F96FF74">
      <w:start w:val="1"/>
      <w:numFmt w:val="bullet"/>
      <w:lvlText w:val=""/>
      <w:lvlJc w:val="left"/>
      <w:pPr>
        <w:ind w:left="2880" w:hanging="360"/>
      </w:pPr>
      <w:rPr>
        <w:rFonts w:hint="default" w:ascii="Symbol" w:hAnsi="Symbol"/>
      </w:rPr>
    </w:lvl>
    <w:lvl w:ilvl="4" w:tplc="95C40436">
      <w:start w:val="1"/>
      <w:numFmt w:val="bullet"/>
      <w:lvlText w:val="o"/>
      <w:lvlJc w:val="left"/>
      <w:pPr>
        <w:ind w:left="3600" w:hanging="360"/>
      </w:pPr>
      <w:rPr>
        <w:rFonts w:hint="default" w:ascii="Courier New" w:hAnsi="Courier New"/>
      </w:rPr>
    </w:lvl>
    <w:lvl w:ilvl="5" w:tplc="0516774E">
      <w:start w:val="1"/>
      <w:numFmt w:val="bullet"/>
      <w:lvlText w:val=""/>
      <w:lvlJc w:val="left"/>
      <w:pPr>
        <w:ind w:left="4320" w:hanging="360"/>
      </w:pPr>
      <w:rPr>
        <w:rFonts w:hint="default" w:ascii="Wingdings" w:hAnsi="Wingdings"/>
      </w:rPr>
    </w:lvl>
    <w:lvl w:ilvl="6" w:tplc="7ADAA2C2">
      <w:start w:val="1"/>
      <w:numFmt w:val="bullet"/>
      <w:lvlText w:val=""/>
      <w:lvlJc w:val="left"/>
      <w:pPr>
        <w:ind w:left="5040" w:hanging="360"/>
      </w:pPr>
      <w:rPr>
        <w:rFonts w:hint="default" w:ascii="Symbol" w:hAnsi="Symbol"/>
      </w:rPr>
    </w:lvl>
    <w:lvl w:ilvl="7" w:tplc="685612B4">
      <w:start w:val="1"/>
      <w:numFmt w:val="bullet"/>
      <w:lvlText w:val="o"/>
      <w:lvlJc w:val="left"/>
      <w:pPr>
        <w:ind w:left="5760" w:hanging="360"/>
      </w:pPr>
      <w:rPr>
        <w:rFonts w:hint="default" w:ascii="Courier New" w:hAnsi="Courier New"/>
      </w:rPr>
    </w:lvl>
    <w:lvl w:ilvl="8" w:tplc="E6C4B398">
      <w:start w:val="1"/>
      <w:numFmt w:val="bullet"/>
      <w:lvlText w:val=""/>
      <w:lvlJc w:val="left"/>
      <w:pPr>
        <w:ind w:left="6480" w:hanging="360"/>
      </w:pPr>
      <w:rPr>
        <w:rFonts w:hint="default" w:ascii="Wingdings" w:hAnsi="Wingdings"/>
      </w:rPr>
    </w:lvl>
  </w:abstractNum>
  <w:abstractNum w:abstractNumId="11" w15:restartNumberingAfterBreak="0">
    <w:nsid w:val="6C1FD865"/>
    <w:multiLevelType w:val="hybridMultilevel"/>
    <w:tmpl w:val="B742D058"/>
    <w:lvl w:ilvl="0" w:tplc="35CEA4D8">
      <w:start w:val="1"/>
      <w:numFmt w:val="bullet"/>
      <w:lvlText w:val="-"/>
      <w:lvlJc w:val="left"/>
      <w:pPr>
        <w:ind w:left="720" w:hanging="360"/>
      </w:pPr>
      <w:rPr>
        <w:rFonts w:hint="default" w:ascii="Calibri" w:hAnsi="Calibri"/>
      </w:rPr>
    </w:lvl>
    <w:lvl w:ilvl="1" w:tplc="78945C8C">
      <w:start w:val="1"/>
      <w:numFmt w:val="bullet"/>
      <w:lvlText w:val="o"/>
      <w:lvlJc w:val="left"/>
      <w:pPr>
        <w:ind w:left="1440" w:hanging="360"/>
      </w:pPr>
      <w:rPr>
        <w:rFonts w:hint="default" w:ascii="Courier New" w:hAnsi="Courier New"/>
      </w:rPr>
    </w:lvl>
    <w:lvl w:ilvl="2" w:tplc="F4CA7B28">
      <w:start w:val="1"/>
      <w:numFmt w:val="bullet"/>
      <w:lvlText w:val=""/>
      <w:lvlJc w:val="left"/>
      <w:pPr>
        <w:ind w:left="2160" w:hanging="360"/>
      </w:pPr>
      <w:rPr>
        <w:rFonts w:hint="default" w:ascii="Wingdings" w:hAnsi="Wingdings"/>
      </w:rPr>
    </w:lvl>
    <w:lvl w:ilvl="3" w:tplc="464EA616">
      <w:start w:val="1"/>
      <w:numFmt w:val="bullet"/>
      <w:lvlText w:val=""/>
      <w:lvlJc w:val="left"/>
      <w:pPr>
        <w:ind w:left="2880" w:hanging="360"/>
      </w:pPr>
      <w:rPr>
        <w:rFonts w:hint="default" w:ascii="Symbol" w:hAnsi="Symbol"/>
      </w:rPr>
    </w:lvl>
    <w:lvl w:ilvl="4" w:tplc="3FBC6032">
      <w:start w:val="1"/>
      <w:numFmt w:val="bullet"/>
      <w:lvlText w:val="o"/>
      <w:lvlJc w:val="left"/>
      <w:pPr>
        <w:ind w:left="3600" w:hanging="360"/>
      </w:pPr>
      <w:rPr>
        <w:rFonts w:hint="default" w:ascii="Courier New" w:hAnsi="Courier New"/>
      </w:rPr>
    </w:lvl>
    <w:lvl w:ilvl="5" w:tplc="F6FCD2A0">
      <w:start w:val="1"/>
      <w:numFmt w:val="bullet"/>
      <w:lvlText w:val=""/>
      <w:lvlJc w:val="left"/>
      <w:pPr>
        <w:ind w:left="4320" w:hanging="360"/>
      </w:pPr>
      <w:rPr>
        <w:rFonts w:hint="default" w:ascii="Wingdings" w:hAnsi="Wingdings"/>
      </w:rPr>
    </w:lvl>
    <w:lvl w:ilvl="6" w:tplc="FA4C0276">
      <w:start w:val="1"/>
      <w:numFmt w:val="bullet"/>
      <w:lvlText w:val=""/>
      <w:lvlJc w:val="left"/>
      <w:pPr>
        <w:ind w:left="5040" w:hanging="360"/>
      </w:pPr>
      <w:rPr>
        <w:rFonts w:hint="default" w:ascii="Symbol" w:hAnsi="Symbol"/>
      </w:rPr>
    </w:lvl>
    <w:lvl w:ilvl="7" w:tplc="EA2C55A6">
      <w:start w:val="1"/>
      <w:numFmt w:val="bullet"/>
      <w:lvlText w:val="o"/>
      <w:lvlJc w:val="left"/>
      <w:pPr>
        <w:ind w:left="5760" w:hanging="360"/>
      </w:pPr>
      <w:rPr>
        <w:rFonts w:hint="default" w:ascii="Courier New" w:hAnsi="Courier New"/>
      </w:rPr>
    </w:lvl>
    <w:lvl w:ilvl="8" w:tplc="2B5E37D2">
      <w:start w:val="1"/>
      <w:numFmt w:val="bullet"/>
      <w:lvlText w:val=""/>
      <w:lvlJc w:val="left"/>
      <w:pPr>
        <w:ind w:left="6480" w:hanging="360"/>
      </w:pPr>
      <w:rPr>
        <w:rFonts w:hint="default" w:ascii="Wingdings" w:hAnsi="Wingdings"/>
      </w:rPr>
    </w:lvl>
  </w:abstractNum>
  <w:abstractNum w:abstractNumId="12" w15:restartNumberingAfterBreak="0">
    <w:nsid w:val="6FEDC533"/>
    <w:multiLevelType w:val="hybridMultilevel"/>
    <w:tmpl w:val="F14A6174"/>
    <w:lvl w:ilvl="0" w:tplc="F3406ED2">
      <w:start w:val="1"/>
      <w:numFmt w:val="bullet"/>
      <w:lvlText w:val="-"/>
      <w:lvlJc w:val="left"/>
      <w:pPr>
        <w:ind w:left="720" w:hanging="360"/>
      </w:pPr>
      <w:rPr>
        <w:rFonts w:hint="default" w:ascii="Calibri" w:hAnsi="Calibri"/>
      </w:rPr>
    </w:lvl>
    <w:lvl w:ilvl="1" w:tplc="CD04D28A">
      <w:start w:val="1"/>
      <w:numFmt w:val="bullet"/>
      <w:lvlText w:val="o"/>
      <w:lvlJc w:val="left"/>
      <w:pPr>
        <w:ind w:left="1440" w:hanging="360"/>
      </w:pPr>
      <w:rPr>
        <w:rFonts w:hint="default" w:ascii="Courier New" w:hAnsi="Courier New"/>
      </w:rPr>
    </w:lvl>
    <w:lvl w:ilvl="2" w:tplc="9480949E">
      <w:start w:val="1"/>
      <w:numFmt w:val="bullet"/>
      <w:lvlText w:val=""/>
      <w:lvlJc w:val="left"/>
      <w:pPr>
        <w:ind w:left="2160" w:hanging="360"/>
      </w:pPr>
      <w:rPr>
        <w:rFonts w:hint="default" w:ascii="Wingdings" w:hAnsi="Wingdings"/>
      </w:rPr>
    </w:lvl>
    <w:lvl w:ilvl="3" w:tplc="D9B0CABE">
      <w:start w:val="1"/>
      <w:numFmt w:val="bullet"/>
      <w:lvlText w:val=""/>
      <w:lvlJc w:val="left"/>
      <w:pPr>
        <w:ind w:left="2880" w:hanging="360"/>
      </w:pPr>
      <w:rPr>
        <w:rFonts w:hint="default" w:ascii="Symbol" w:hAnsi="Symbol"/>
      </w:rPr>
    </w:lvl>
    <w:lvl w:ilvl="4" w:tplc="6A92FB9C">
      <w:start w:val="1"/>
      <w:numFmt w:val="bullet"/>
      <w:lvlText w:val="o"/>
      <w:lvlJc w:val="left"/>
      <w:pPr>
        <w:ind w:left="3600" w:hanging="360"/>
      </w:pPr>
      <w:rPr>
        <w:rFonts w:hint="default" w:ascii="Courier New" w:hAnsi="Courier New"/>
      </w:rPr>
    </w:lvl>
    <w:lvl w:ilvl="5" w:tplc="371C75F0">
      <w:start w:val="1"/>
      <w:numFmt w:val="bullet"/>
      <w:lvlText w:val=""/>
      <w:lvlJc w:val="left"/>
      <w:pPr>
        <w:ind w:left="4320" w:hanging="360"/>
      </w:pPr>
      <w:rPr>
        <w:rFonts w:hint="default" w:ascii="Wingdings" w:hAnsi="Wingdings"/>
      </w:rPr>
    </w:lvl>
    <w:lvl w:ilvl="6" w:tplc="F59059D8">
      <w:start w:val="1"/>
      <w:numFmt w:val="bullet"/>
      <w:lvlText w:val=""/>
      <w:lvlJc w:val="left"/>
      <w:pPr>
        <w:ind w:left="5040" w:hanging="360"/>
      </w:pPr>
      <w:rPr>
        <w:rFonts w:hint="default" w:ascii="Symbol" w:hAnsi="Symbol"/>
      </w:rPr>
    </w:lvl>
    <w:lvl w:ilvl="7" w:tplc="3878E71A">
      <w:start w:val="1"/>
      <w:numFmt w:val="bullet"/>
      <w:lvlText w:val="o"/>
      <w:lvlJc w:val="left"/>
      <w:pPr>
        <w:ind w:left="5760" w:hanging="360"/>
      </w:pPr>
      <w:rPr>
        <w:rFonts w:hint="default" w:ascii="Courier New" w:hAnsi="Courier New"/>
      </w:rPr>
    </w:lvl>
    <w:lvl w:ilvl="8" w:tplc="6172BDAC">
      <w:start w:val="1"/>
      <w:numFmt w:val="bullet"/>
      <w:lvlText w:val=""/>
      <w:lvlJc w:val="left"/>
      <w:pPr>
        <w:ind w:left="6480" w:hanging="360"/>
      </w:pPr>
      <w:rPr>
        <w:rFonts w:hint="default" w:ascii="Wingdings" w:hAnsi="Wingdings"/>
      </w:rPr>
    </w:lvl>
  </w:abstractNum>
  <w:abstractNum w:abstractNumId="13" w15:restartNumberingAfterBreak="0">
    <w:nsid w:val="72F1083A"/>
    <w:multiLevelType w:val="hybridMultilevel"/>
    <w:tmpl w:val="06A64BC8"/>
    <w:lvl w:ilvl="0" w:tplc="C21E8EEE">
      <w:start w:val="1"/>
      <w:numFmt w:val="bullet"/>
      <w:lvlText w:val="-"/>
      <w:lvlJc w:val="left"/>
      <w:pPr>
        <w:ind w:left="720" w:hanging="360"/>
      </w:pPr>
      <w:rPr>
        <w:rFonts w:hint="default" w:ascii="Calibri" w:hAnsi="Calibri"/>
      </w:rPr>
    </w:lvl>
    <w:lvl w:ilvl="1" w:tplc="D63E9BC0">
      <w:start w:val="1"/>
      <w:numFmt w:val="bullet"/>
      <w:lvlText w:val="o"/>
      <w:lvlJc w:val="left"/>
      <w:pPr>
        <w:ind w:left="1440" w:hanging="360"/>
      </w:pPr>
      <w:rPr>
        <w:rFonts w:hint="default" w:ascii="Courier New" w:hAnsi="Courier New"/>
      </w:rPr>
    </w:lvl>
    <w:lvl w:ilvl="2" w:tplc="A1688664">
      <w:start w:val="1"/>
      <w:numFmt w:val="bullet"/>
      <w:lvlText w:val=""/>
      <w:lvlJc w:val="left"/>
      <w:pPr>
        <w:ind w:left="2160" w:hanging="360"/>
      </w:pPr>
      <w:rPr>
        <w:rFonts w:hint="default" w:ascii="Wingdings" w:hAnsi="Wingdings"/>
      </w:rPr>
    </w:lvl>
    <w:lvl w:ilvl="3" w:tplc="4DE81AD0">
      <w:start w:val="1"/>
      <w:numFmt w:val="bullet"/>
      <w:lvlText w:val=""/>
      <w:lvlJc w:val="left"/>
      <w:pPr>
        <w:ind w:left="2880" w:hanging="360"/>
      </w:pPr>
      <w:rPr>
        <w:rFonts w:hint="default" w:ascii="Symbol" w:hAnsi="Symbol"/>
      </w:rPr>
    </w:lvl>
    <w:lvl w:ilvl="4" w:tplc="01F68B2A">
      <w:start w:val="1"/>
      <w:numFmt w:val="bullet"/>
      <w:lvlText w:val="o"/>
      <w:lvlJc w:val="left"/>
      <w:pPr>
        <w:ind w:left="3600" w:hanging="360"/>
      </w:pPr>
      <w:rPr>
        <w:rFonts w:hint="default" w:ascii="Courier New" w:hAnsi="Courier New"/>
      </w:rPr>
    </w:lvl>
    <w:lvl w:ilvl="5" w:tplc="3AF8CDBE">
      <w:start w:val="1"/>
      <w:numFmt w:val="bullet"/>
      <w:lvlText w:val=""/>
      <w:lvlJc w:val="left"/>
      <w:pPr>
        <w:ind w:left="4320" w:hanging="360"/>
      </w:pPr>
      <w:rPr>
        <w:rFonts w:hint="default" w:ascii="Wingdings" w:hAnsi="Wingdings"/>
      </w:rPr>
    </w:lvl>
    <w:lvl w:ilvl="6" w:tplc="6F92BA1C">
      <w:start w:val="1"/>
      <w:numFmt w:val="bullet"/>
      <w:lvlText w:val=""/>
      <w:lvlJc w:val="left"/>
      <w:pPr>
        <w:ind w:left="5040" w:hanging="360"/>
      </w:pPr>
      <w:rPr>
        <w:rFonts w:hint="default" w:ascii="Symbol" w:hAnsi="Symbol"/>
      </w:rPr>
    </w:lvl>
    <w:lvl w:ilvl="7" w:tplc="6A688B6E">
      <w:start w:val="1"/>
      <w:numFmt w:val="bullet"/>
      <w:lvlText w:val="o"/>
      <w:lvlJc w:val="left"/>
      <w:pPr>
        <w:ind w:left="5760" w:hanging="360"/>
      </w:pPr>
      <w:rPr>
        <w:rFonts w:hint="default" w:ascii="Courier New" w:hAnsi="Courier New"/>
      </w:rPr>
    </w:lvl>
    <w:lvl w:ilvl="8" w:tplc="625A8EFE">
      <w:start w:val="1"/>
      <w:numFmt w:val="bullet"/>
      <w:lvlText w:val=""/>
      <w:lvlJc w:val="left"/>
      <w:pPr>
        <w:ind w:left="6480" w:hanging="360"/>
      </w:pPr>
      <w:rPr>
        <w:rFonts w:hint="default" w:ascii="Wingdings" w:hAnsi="Wingdings"/>
      </w:rPr>
    </w:lvl>
  </w:abstractNum>
  <w:abstractNum w:abstractNumId="14" w15:restartNumberingAfterBreak="0">
    <w:nsid w:val="7534773E"/>
    <w:multiLevelType w:val="hybridMultilevel"/>
    <w:tmpl w:val="8FDC75EE"/>
    <w:lvl w:ilvl="0" w:tplc="8D403282">
      <w:start w:val="1"/>
      <w:numFmt w:val="bullet"/>
      <w:lvlText w:val="-"/>
      <w:lvlJc w:val="left"/>
      <w:pPr>
        <w:ind w:left="720" w:hanging="360"/>
      </w:pPr>
      <w:rPr>
        <w:rFonts w:hint="default" w:ascii="Calibri" w:hAnsi="Calibri"/>
      </w:rPr>
    </w:lvl>
    <w:lvl w:ilvl="1" w:tplc="133A1D2C">
      <w:start w:val="1"/>
      <w:numFmt w:val="bullet"/>
      <w:lvlText w:val="o"/>
      <w:lvlJc w:val="left"/>
      <w:pPr>
        <w:ind w:left="1440" w:hanging="360"/>
      </w:pPr>
      <w:rPr>
        <w:rFonts w:hint="default" w:ascii="Courier New" w:hAnsi="Courier New"/>
      </w:rPr>
    </w:lvl>
    <w:lvl w:ilvl="2" w:tplc="A10CED7E">
      <w:start w:val="1"/>
      <w:numFmt w:val="bullet"/>
      <w:lvlText w:val=""/>
      <w:lvlJc w:val="left"/>
      <w:pPr>
        <w:ind w:left="2160" w:hanging="360"/>
      </w:pPr>
      <w:rPr>
        <w:rFonts w:hint="default" w:ascii="Wingdings" w:hAnsi="Wingdings"/>
      </w:rPr>
    </w:lvl>
    <w:lvl w:ilvl="3" w:tplc="A516EC56">
      <w:start w:val="1"/>
      <w:numFmt w:val="bullet"/>
      <w:lvlText w:val=""/>
      <w:lvlJc w:val="left"/>
      <w:pPr>
        <w:ind w:left="2880" w:hanging="360"/>
      </w:pPr>
      <w:rPr>
        <w:rFonts w:hint="default" w:ascii="Symbol" w:hAnsi="Symbol"/>
      </w:rPr>
    </w:lvl>
    <w:lvl w:ilvl="4" w:tplc="61C8A3EE">
      <w:start w:val="1"/>
      <w:numFmt w:val="bullet"/>
      <w:lvlText w:val="o"/>
      <w:lvlJc w:val="left"/>
      <w:pPr>
        <w:ind w:left="3600" w:hanging="360"/>
      </w:pPr>
      <w:rPr>
        <w:rFonts w:hint="default" w:ascii="Courier New" w:hAnsi="Courier New"/>
      </w:rPr>
    </w:lvl>
    <w:lvl w:ilvl="5" w:tplc="8954C344">
      <w:start w:val="1"/>
      <w:numFmt w:val="bullet"/>
      <w:lvlText w:val=""/>
      <w:lvlJc w:val="left"/>
      <w:pPr>
        <w:ind w:left="4320" w:hanging="360"/>
      </w:pPr>
      <w:rPr>
        <w:rFonts w:hint="default" w:ascii="Wingdings" w:hAnsi="Wingdings"/>
      </w:rPr>
    </w:lvl>
    <w:lvl w:ilvl="6" w:tplc="BE764C46">
      <w:start w:val="1"/>
      <w:numFmt w:val="bullet"/>
      <w:lvlText w:val=""/>
      <w:lvlJc w:val="left"/>
      <w:pPr>
        <w:ind w:left="5040" w:hanging="360"/>
      </w:pPr>
      <w:rPr>
        <w:rFonts w:hint="default" w:ascii="Symbol" w:hAnsi="Symbol"/>
      </w:rPr>
    </w:lvl>
    <w:lvl w:ilvl="7" w:tplc="7E2CF730">
      <w:start w:val="1"/>
      <w:numFmt w:val="bullet"/>
      <w:lvlText w:val="o"/>
      <w:lvlJc w:val="left"/>
      <w:pPr>
        <w:ind w:left="5760" w:hanging="360"/>
      </w:pPr>
      <w:rPr>
        <w:rFonts w:hint="default" w:ascii="Courier New" w:hAnsi="Courier New"/>
      </w:rPr>
    </w:lvl>
    <w:lvl w:ilvl="8" w:tplc="ADE23834">
      <w:start w:val="1"/>
      <w:numFmt w:val="bullet"/>
      <w:lvlText w:val=""/>
      <w:lvlJc w:val="left"/>
      <w:pPr>
        <w:ind w:left="6480" w:hanging="360"/>
      </w:pPr>
      <w:rPr>
        <w:rFonts w:hint="default" w:ascii="Wingdings" w:hAnsi="Wingdings"/>
      </w:rPr>
    </w:lvl>
  </w:abstractNum>
  <w:abstractNum w:abstractNumId="15" w15:restartNumberingAfterBreak="0">
    <w:nsid w:val="76D231C7"/>
    <w:multiLevelType w:val="hybridMultilevel"/>
    <w:tmpl w:val="24DA2D68"/>
    <w:lvl w:ilvl="0" w:tplc="4BA21D36">
      <w:start w:val="1"/>
      <w:numFmt w:val="bullet"/>
      <w:lvlText w:val="-"/>
      <w:lvlJc w:val="left"/>
      <w:pPr>
        <w:ind w:left="720" w:hanging="360"/>
      </w:pPr>
      <w:rPr>
        <w:rFonts w:hint="default" w:ascii="Calibri" w:hAnsi="Calibri"/>
      </w:rPr>
    </w:lvl>
    <w:lvl w:ilvl="1" w:tplc="E8FCC116">
      <w:start w:val="1"/>
      <w:numFmt w:val="bullet"/>
      <w:lvlText w:val="o"/>
      <w:lvlJc w:val="left"/>
      <w:pPr>
        <w:ind w:left="1440" w:hanging="360"/>
      </w:pPr>
      <w:rPr>
        <w:rFonts w:hint="default" w:ascii="Courier New" w:hAnsi="Courier New"/>
      </w:rPr>
    </w:lvl>
    <w:lvl w:ilvl="2" w:tplc="E1C04332">
      <w:start w:val="1"/>
      <w:numFmt w:val="bullet"/>
      <w:lvlText w:val=""/>
      <w:lvlJc w:val="left"/>
      <w:pPr>
        <w:ind w:left="2160" w:hanging="360"/>
      </w:pPr>
      <w:rPr>
        <w:rFonts w:hint="default" w:ascii="Wingdings" w:hAnsi="Wingdings"/>
      </w:rPr>
    </w:lvl>
    <w:lvl w:ilvl="3" w:tplc="22F20FE8">
      <w:start w:val="1"/>
      <w:numFmt w:val="bullet"/>
      <w:lvlText w:val=""/>
      <w:lvlJc w:val="left"/>
      <w:pPr>
        <w:ind w:left="2880" w:hanging="360"/>
      </w:pPr>
      <w:rPr>
        <w:rFonts w:hint="default" w:ascii="Symbol" w:hAnsi="Symbol"/>
      </w:rPr>
    </w:lvl>
    <w:lvl w:ilvl="4" w:tplc="82625BF2">
      <w:start w:val="1"/>
      <w:numFmt w:val="bullet"/>
      <w:lvlText w:val="o"/>
      <w:lvlJc w:val="left"/>
      <w:pPr>
        <w:ind w:left="3600" w:hanging="360"/>
      </w:pPr>
      <w:rPr>
        <w:rFonts w:hint="default" w:ascii="Courier New" w:hAnsi="Courier New"/>
      </w:rPr>
    </w:lvl>
    <w:lvl w:ilvl="5" w:tplc="D832A3B0">
      <w:start w:val="1"/>
      <w:numFmt w:val="bullet"/>
      <w:lvlText w:val=""/>
      <w:lvlJc w:val="left"/>
      <w:pPr>
        <w:ind w:left="4320" w:hanging="360"/>
      </w:pPr>
      <w:rPr>
        <w:rFonts w:hint="default" w:ascii="Wingdings" w:hAnsi="Wingdings"/>
      </w:rPr>
    </w:lvl>
    <w:lvl w:ilvl="6" w:tplc="16FAF874">
      <w:start w:val="1"/>
      <w:numFmt w:val="bullet"/>
      <w:lvlText w:val=""/>
      <w:lvlJc w:val="left"/>
      <w:pPr>
        <w:ind w:left="5040" w:hanging="360"/>
      </w:pPr>
      <w:rPr>
        <w:rFonts w:hint="default" w:ascii="Symbol" w:hAnsi="Symbol"/>
      </w:rPr>
    </w:lvl>
    <w:lvl w:ilvl="7" w:tplc="27147662">
      <w:start w:val="1"/>
      <w:numFmt w:val="bullet"/>
      <w:lvlText w:val="o"/>
      <w:lvlJc w:val="left"/>
      <w:pPr>
        <w:ind w:left="5760" w:hanging="360"/>
      </w:pPr>
      <w:rPr>
        <w:rFonts w:hint="default" w:ascii="Courier New" w:hAnsi="Courier New"/>
      </w:rPr>
    </w:lvl>
    <w:lvl w:ilvl="8" w:tplc="23D61958">
      <w:start w:val="1"/>
      <w:numFmt w:val="bullet"/>
      <w:lvlText w:val=""/>
      <w:lvlJc w:val="left"/>
      <w:pPr>
        <w:ind w:left="6480" w:hanging="360"/>
      </w:pPr>
      <w:rPr>
        <w:rFonts w:hint="default" w:ascii="Wingdings" w:hAnsi="Wingdings"/>
      </w:rPr>
    </w:lvl>
  </w:abstractNum>
  <w:num w:numId="1" w16cid:durableId="362826861">
    <w:abstractNumId w:val="2"/>
  </w:num>
  <w:num w:numId="2" w16cid:durableId="1734809047">
    <w:abstractNumId w:val="14"/>
  </w:num>
  <w:num w:numId="3" w16cid:durableId="1266309888">
    <w:abstractNumId w:val="12"/>
  </w:num>
  <w:num w:numId="4" w16cid:durableId="1003051539">
    <w:abstractNumId w:val="3"/>
  </w:num>
  <w:num w:numId="5" w16cid:durableId="1909342838">
    <w:abstractNumId w:val="10"/>
  </w:num>
  <w:num w:numId="6" w16cid:durableId="1966158859">
    <w:abstractNumId w:val="1"/>
  </w:num>
  <w:num w:numId="7" w16cid:durableId="1307275930">
    <w:abstractNumId w:val="6"/>
  </w:num>
  <w:num w:numId="8" w16cid:durableId="902521839">
    <w:abstractNumId w:val="15"/>
  </w:num>
  <w:num w:numId="9" w16cid:durableId="29189666">
    <w:abstractNumId w:val="4"/>
  </w:num>
  <w:num w:numId="10" w16cid:durableId="1252162648">
    <w:abstractNumId w:val="0"/>
  </w:num>
  <w:num w:numId="11" w16cid:durableId="1930187016">
    <w:abstractNumId w:val="5"/>
  </w:num>
  <w:num w:numId="12" w16cid:durableId="1920744710">
    <w:abstractNumId w:val="13"/>
  </w:num>
  <w:num w:numId="13" w16cid:durableId="1977055785">
    <w:abstractNumId w:val="7"/>
  </w:num>
  <w:num w:numId="14" w16cid:durableId="1653947133">
    <w:abstractNumId w:val="11"/>
  </w:num>
  <w:num w:numId="15" w16cid:durableId="684213619">
    <w:abstractNumId w:val="9"/>
  </w:num>
  <w:num w:numId="16" w16cid:durableId="1838423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5C"/>
    <w:rsid w:val="00511560"/>
    <w:rsid w:val="00517F5C"/>
    <w:rsid w:val="00AC7A3D"/>
    <w:rsid w:val="00E9322E"/>
    <w:rsid w:val="00F3157C"/>
    <w:rsid w:val="022896E6"/>
    <w:rsid w:val="0C74AB28"/>
    <w:rsid w:val="0D8F2CA6"/>
    <w:rsid w:val="1360FB02"/>
    <w:rsid w:val="13B487D0"/>
    <w:rsid w:val="1FA50497"/>
    <w:rsid w:val="20D48508"/>
    <w:rsid w:val="241951D3"/>
    <w:rsid w:val="24220DF6"/>
    <w:rsid w:val="270C4BCE"/>
    <w:rsid w:val="2AF1BC68"/>
    <w:rsid w:val="339ECF73"/>
    <w:rsid w:val="36555F7E"/>
    <w:rsid w:val="3C31CA87"/>
    <w:rsid w:val="3F564F29"/>
    <w:rsid w:val="40D2E3B2"/>
    <w:rsid w:val="41F743AB"/>
    <w:rsid w:val="4EFEEE6E"/>
    <w:rsid w:val="554669F8"/>
    <w:rsid w:val="5ADCBBA5"/>
    <w:rsid w:val="5AFDF35B"/>
    <w:rsid w:val="5B3AFDA3"/>
    <w:rsid w:val="5C0D6857"/>
    <w:rsid w:val="5C3B8D1A"/>
    <w:rsid w:val="5D8020F8"/>
    <w:rsid w:val="640553E2"/>
    <w:rsid w:val="655A160A"/>
    <w:rsid w:val="6C33696C"/>
    <w:rsid w:val="6C62BBE3"/>
    <w:rsid w:val="6FFD37FD"/>
    <w:rsid w:val="75E75853"/>
    <w:rsid w:val="78B8A2F3"/>
    <w:rsid w:val="7ABAC976"/>
    <w:rsid w:val="7DF26A38"/>
    <w:rsid w:val="7F8E3A99"/>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5F91"/>
  <w15:docId w15:val="{80B3634E-5ABB-41AD-B3D6-6580CA3F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lt-L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1" w:lineRule="atLeast"/>
      <w:ind w:left="-1" w:leftChars="-1" w:hanging="1" w:hangingChars="1"/>
      <w:textDirection w:val="btLr"/>
      <w:textAlignment w:val="top"/>
      <w:outlineLvl w:val="0"/>
    </w:pPr>
    <w:rPr>
      <w:position w:val="-1"/>
      <w:lang w:val="en-GB" w:eastAsia="en-US"/>
    </w:rPr>
  </w:style>
  <w:style w:type="paragraph" w:styleId="Balk1">
    <w:name w:val="heading 1"/>
    <w:basedOn w:val="Normal"/>
    <w:next w:val="Normal"/>
    <w:uiPriority w:val="9"/>
    <w:qFormat/>
    <w:pPr>
      <w:keepNext/>
      <w:keepLines/>
      <w:spacing w:before="480" w:after="120"/>
    </w:pPr>
    <w:rPr>
      <w:b/>
      <w:sz w:val="48"/>
      <w:szCs w:val="48"/>
    </w:rPr>
  </w:style>
  <w:style w:type="paragraph" w:styleId="Balk2">
    <w:name w:val="heading 2"/>
    <w:basedOn w:val="Normal"/>
    <w:next w:val="Normal"/>
    <w:uiPriority w:val="9"/>
    <w:unhideWhenUsed/>
    <w:qFormat/>
    <w:pPr>
      <w:keepNext/>
      <w:jc w:val="both"/>
      <w:outlineLvl w:val="1"/>
    </w:pPr>
    <w:rPr>
      <w:sz w:val="32"/>
      <w:lang w:val="lt-LT"/>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eNormal" w:customStyle="1">
    <w:name w:val="Table Normal"/>
    <w:next w:val="NormalTable0"/>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ResimYazs">
    <w:name w:val="caption"/>
    <w:basedOn w:val="Normal"/>
    <w:next w:val="Normal"/>
    <w:pPr>
      <w:jc w:val="both"/>
    </w:pPr>
    <w:rPr>
      <w:sz w:val="52"/>
      <w:lang w:val="lt-LT"/>
    </w:rPr>
  </w:style>
  <w:style w:type="paragraph" w:styleId="stBilgi">
    <w:name w:val="header"/>
    <w:basedOn w:val="Normal"/>
    <w:pPr>
      <w:tabs>
        <w:tab w:val="center" w:pos="4703"/>
        <w:tab w:val="right" w:pos="9406"/>
      </w:tabs>
    </w:pPr>
  </w:style>
  <w:style w:type="character" w:styleId="HeaderChar" w:customStyle="1">
    <w:name w:val="Header Char"/>
    <w:rPr>
      <w:w w:val="100"/>
      <w:position w:val="-1"/>
      <w:sz w:val="24"/>
      <w:szCs w:val="24"/>
      <w:effect w:val="none"/>
      <w:vertAlign w:val="baseline"/>
      <w:cs w:val="0"/>
      <w:em w:val="none"/>
      <w:lang w:val="en-GB"/>
    </w:rPr>
  </w:style>
  <w:style w:type="paragraph" w:styleId="AltBilgi">
    <w:name w:val="footer"/>
    <w:basedOn w:val="Normal"/>
    <w:pPr>
      <w:tabs>
        <w:tab w:val="center" w:pos="4703"/>
        <w:tab w:val="right" w:pos="9406"/>
      </w:tabs>
    </w:pPr>
  </w:style>
  <w:style w:type="character" w:styleId="FooterChar" w:customStyle="1">
    <w:name w:val="Footer Char"/>
    <w:rPr>
      <w:w w:val="100"/>
      <w:position w:val="-1"/>
      <w:sz w:val="24"/>
      <w:szCs w:val="24"/>
      <w:effect w:val="none"/>
      <w:vertAlign w:val="baseline"/>
      <w:cs w:val="0"/>
      <w:em w:val="none"/>
      <w:lang w:val="en-GB"/>
    </w:rPr>
  </w:style>
  <w:style w:type="paragraph" w:styleId="Altyaz">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ListeParagraf">
    <w:name w:val="List Paragraph"/>
    <w:basedOn w:val="Normal"/>
    <w:uiPriority w:val="34"/>
    <w:qFormat/>
    <w:pPr>
      <w:ind w:left="720"/>
      <w:contextualSpacing/>
    </w:pPr>
  </w:style>
  <w:style w:type="character" w:styleId="Kpr">
    <w:name w:val="Hyperlink"/>
    <w:basedOn w:val="VarsaylanParagrafYazTipi"/>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e-ikamet.goc.gov.tr/ikamet/istenenbelgeler" TargetMode="External" Id="rId10" /><Relationship Type="http://schemas.openxmlformats.org/officeDocument/2006/relationships/settings" Target="settings.xml" Id="rId4" /><Relationship Type="http://schemas.openxmlformats.org/officeDocument/2006/relationships/hyperlink" Target="https://www.ostimteknik.edu.tr/Content/Upload/Dosya/muhendislik/duyuru/2023-2024-Akademik-Takvim-On-Lisans-Lisans-1-1.pdf" TargetMode="External" Id="R509c89ccc82142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LR9brF1KskU5VSpkTm+gv2qI6A==">AMUW2mWwf70InjpzKlRelAen+NcugIoDHc8PdVvs6BBvsrfMh5ylXqCx4damidtynoqQHxAh956V62v1DSBN5ECwubTxoyyhmeI7ASjG/+w6EGHFZMJGtKc=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Konstantinas Bogdanas</dc:creator>
  <lastModifiedBy>MUHAMMED AKINCI</lastModifiedBy>
  <revision>3</revision>
  <dcterms:created xsi:type="dcterms:W3CDTF">2024-02-06T07:59:00.0000000Z</dcterms:created>
  <dcterms:modified xsi:type="dcterms:W3CDTF">2024-02-06T10:15:35.4430044Z</dcterms:modified>
</coreProperties>
</file>